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32A4" w14:textId="77777777" w:rsidR="00F30681" w:rsidRPr="00E61EC1" w:rsidRDefault="00F30681" w:rsidP="00F30681">
      <w:pPr>
        <w:widowControl w:val="0"/>
        <w:autoSpaceDE w:val="0"/>
        <w:autoSpaceDN w:val="0"/>
        <w:adjustRightInd w:val="0"/>
        <w:spacing w:after="240" w:line="560" w:lineRule="atLeast"/>
        <w:rPr>
          <w:rFonts w:ascii="Arial" w:hAnsi="Arial" w:cs="Arial"/>
          <w:i/>
          <w:color w:val="000000"/>
          <w:lang w:val="sv-SE"/>
        </w:rPr>
      </w:pPr>
      <w:proofErr w:type="spellStart"/>
      <w:r w:rsidRPr="00E61EC1">
        <w:rPr>
          <w:rFonts w:ascii="Arial" w:hAnsi="Arial" w:cs="Arial"/>
          <w:i/>
          <w:color w:val="000000"/>
          <w:sz w:val="48"/>
          <w:szCs w:val="48"/>
          <w:lang w:val="sv-SE"/>
        </w:rPr>
        <w:t>SMDF</w:t>
      </w:r>
      <w:proofErr w:type="spellEnd"/>
      <w:r w:rsidRPr="00E61EC1">
        <w:rPr>
          <w:rFonts w:ascii="Arial" w:hAnsi="Arial" w:cs="Arial"/>
          <w:i/>
          <w:color w:val="000000"/>
          <w:sz w:val="48"/>
          <w:szCs w:val="48"/>
          <w:lang w:val="sv-SE"/>
        </w:rPr>
        <w:t xml:space="preserve"> </w:t>
      </w:r>
    </w:p>
    <w:p w14:paraId="72C39C36" w14:textId="77777777" w:rsidR="00F30681" w:rsidRPr="00E61EC1" w:rsidRDefault="00F30681" w:rsidP="00F30681">
      <w:pPr>
        <w:widowControl w:val="0"/>
        <w:autoSpaceDE w:val="0"/>
        <w:autoSpaceDN w:val="0"/>
        <w:adjustRightInd w:val="0"/>
        <w:spacing w:after="240" w:line="400" w:lineRule="atLeast"/>
        <w:rPr>
          <w:rFonts w:ascii="Arial" w:hAnsi="Arial" w:cs="Arial"/>
          <w:i/>
          <w:iCs/>
          <w:color w:val="000000"/>
          <w:sz w:val="34"/>
          <w:szCs w:val="34"/>
          <w:lang w:val="sv-SE"/>
        </w:rPr>
      </w:pPr>
      <w:r w:rsidRPr="00E61EC1">
        <w:rPr>
          <w:rFonts w:ascii="Arial" w:hAnsi="Arial" w:cs="Arial"/>
          <w:i/>
          <w:iCs/>
          <w:color w:val="000000"/>
          <w:sz w:val="34"/>
          <w:szCs w:val="34"/>
          <w:lang w:val="sv-SE"/>
        </w:rPr>
        <w:t xml:space="preserve">Svensk förening för </w:t>
      </w:r>
      <w:proofErr w:type="spellStart"/>
      <w:r w:rsidRPr="00E61EC1">
        <w:rPr>
          <w:rFonts w:ascii="Arial" w:hAnsi="Arial" w:cs="Arial"/>
          <w:i/>
          <w:iCs/>
          <w:color w:val="000000"/>
          <w:sz w:val="34"/>
          <w:szCs w:val="34"/>
          <w:lang w:val="sv-SE"/>
        </w:rPr>
        <w:t>MatematikDidaktisk</w:t>
      </w:r>
      <w:proofErr w:type="spellEnd"/>
      <w:r w:rsidRPr="00E61EC1">
        <w:rPr>
          <w:rFonts w:ascii="Arial" w:hAnsi="Arial" w:cs="Arial"/>
          <w:i/>
          <w:iCs/>
          <w:color w:val="000000"/>
          <w:sz w:val="34"/>
          <w:szCs w:val="34"/>
          <w:lang w:val="sv-SE"/>
        </w:rPr>
        <w:t xml:space="preserve"> Forskning </w:t>
      </w:r>
    </w:p>
    <w:p w14:paraId="29D26E7E" w14:textId="77777777" w:rsidR="00B16030" w:rsidRPr="00E61EC1" w:rsidRDefault="00B16030" w:rsidP="00F30681">
      <w:pPr>
        <w:widowControl w:val="0"/>
        <w:autoSpaceDE w:val="0"/>
        <w:autoSpaceDN w:val="0"/>
        <w:adjustRightInd w:val="0"/>
        <w:spacing w:after="240" w:line="400" w:lineRule="atLeast"/>
        <w:rPr>
          <w:rFonts w:ascii="Arial" w:hAnsi="Arial" w:cs="Arial"/>
          <w:color w:val="000000"/>
          <w:lang w:val="sv-SE"/>
        </w:rPr>
      </w:pPr>
    </w:p>
    <w:p w14:paraId="4C6957B9" w14:textId="451504BF" w:rsidR="00F361EB" w:rsidRPr="00E61EC1" w:rsidRDefault="00D81A2F" w:rsidP="00F361EB">
      <w:pPr>
        <w:widowControl w:val="0"/>
        <w:autoSpaceDE w:val="0"/>
        <w:autoSpaceDN w:val="0"/>
        <w:adjustRightInd w:val="0"/>
        <w:spacing w:after="240" w:line="440" w:lineRule="atLeast"/>
        <w:rPr>
          <w:rFonts w:ascii="Arial" w:hAnsi="Arial" w:cs="Arial"/>
          <w:color w:val="000000"/>
          <w:lang w:val="sv-SE"/>
        </w:rPr>
      </w:pPr>
      <w:r w:rsidRPr="00E61EC1">
        <w:rPr>
          <w:rFonts w:ascii="Arial" w:hAnsi="Arial" w:cs="Arial"/>
          <w:b/>
          <w:bCs/>
          <w:color w:val="000000"/>
          <w:sz w:val="37"/>
          <w:szCs w:val="37"/>
          <w:lang w:val="sv-SE"/>
        </w:rPr>
        <w:t>Verksamhetsplan för år 20</w:t>
      </w:r>
      <w:r w:rsidR="00197028">
        <w:rPr>
          <w:rFonts w:ascii="Arial" w:hAnsi="Arial" w:cs="Arial"/>
          <w:b/>
          <w:bCs/>
          <w:color w:val="000000"/>
          <w:sz w:val="37"/>
          <w:szCs w:val="37"/>
          <w:lang w:val="sv-SE"/>
        </w:rPr>
        <w:t>2</w:t>
      </w:r>
      <w:r w:rsidR="00D9608B">
        <w:rPr>
          <w:rFonts w:ascii="Arial" w:hAnsi="Arial" w:cs="Arial"/>
          <w:b/>
          <w:bCs/>
          <w:color w:val="000000"/>
          <w:sz w:val="37"/>
          <w:szCs w:val="37"/>
          <w:lang w:val="sv-SE"/>
        </w:rPr>
        <w:t>5</w:t>
      </w:r>
    </w:p>
    <w:p w14:paraId="1A70E274" w14:textId="5D03ED96" w:rsidR="00667D9F" w:rsidRPr="00E61EC1" w:rsidRDefault="00F361EB" w:rsidP="00F3068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  <w:lang w:val="sv-SE"/>
        </w:rPr>
      </w:pPr>
      <w:proofErr w:type="spellStart"/>
      <w:proofErr w:type="gramStart"/>
      <w:r w:rsidRPr="00E61EC1">
        <w:rPr>
          <w:rFonts w:ascii="Arial" w:hAnsi="Arial" w:cs="Arial"/>
          <w:color w:val="000000"/>
          <w:sz w:val="28"/>
          <w:szCs w:val="28"/>
          <w:lang w:val="sv-SE"/>
        </w:rPr>
        <w:t>SMDF</w:t>
      </w:r>
      <w:r w:rsidR="003A6334">
        <w:rPr>
          <w:rFonts w:ascii="Arial" w:hAnsi="Arial" w:cs="Arial"/>
          <w:color w:val="000000"/>
          <w:sz w:val="28"/>
          <w:szCs w:val="28"/>
          <w:lang w:val="sv-SE"/>
        </w:rPr>
        <w:t>s</w:t>
      </w:r>
      <w:proofErr w:type="spellEnd"/>
      <w:proofErr w:type="gramEnd"/>
      <w:r w:rsidRPr="00E61EC1">
        <w:rPr>
          <w:rFonts w:ascii="Arial" w:hAnsi="Arial" w:cs="Arial"/>
          <w:color w:val="000000"/>
          <w:sz w:val="28"/>
          <w:szCs w:val="28"/>
          <w:lang w:val="sv-SE"/>
        </w:rPr>
        <w:t xml:space="preserve"> syfte är</w:t>
      </w:r>
      <w:r w:rsidR="00CA2473">
        <w:rPr>
          <w:rFonts w:ascii="Arial" w:hAnsi="Arial" w:cs="Arial"/>
          <w:color w:val="000000"/>
          <w:sz w:val="28"/>
          <w:szCs w:val="28"/>
          <w:lang w:val="sv-SE"/>
        </w:rPr>
        <w:t>, enligt stadgarna,</w:t>
      </w:r>
      <w:r w:rsidRPr="00E61EC1">
        <w:rPr>
          <w:rFonts w:ascii="Arial" w:hAnsi="Arial" w:cs="Arial"/>
          <w:color w:val="000000"/>
          <w:sz w:val="28"/>
          <w:szCs w:val="28"/>
          <w:lang w:val="sv-SE"/>
        </w:rPr>
        <w:t xml:space="preserve"> att</w:t>
      </w:r>
      <w:r w:rsidR="00FA0D0D" w:rsidRPr="00E61EC1">
        <w:rPr>
          <w:rFonts w:ascii="Arial" w:hAnsi="Arial" w:cs="Arial"/>
          <w:color w:val="000000"/>
          <w:sz w:val="28"/>
          <w:szCs w:val="28"/>
          <w:lang w:val="sv-SE"/>
        </w:rPr>
        <w:t xml:space="preserve"> utgöra en mötesplats för alla som är intresserade av </w:t>
      </w:r>
      <w:r w:rsidRPr="00E61EC1">
        <w:rPr>
          <w:rFonts w:ascii="Arial" w:hAnsi="Arial" w:cs="Arial"/>
          <w:color w:val="000000"/>
          <w:sz w:val="28"/>
          <w:szCs w:val="28"/>
          <w:lang w:val="sv-SE"/>
        </w:rPr>
        <w:t>matematikdidaktisk forskning med målet att öka kvalitén på och sprida resultat från matematikdidaktisk forskning i Sverige.</w:t>
      </w:r>
      <w:r w:rsidR="00D81A2F" w:rsidRPr="00E61EC1">
        <w:rPr>
          <w:rFonts w:ascii="Arial" w:hAnsi="Arial" w:cs="Arial"/>
          <w:color w:val="000000"/>
          <w:sz w:val="28"/>
          <w:szCs w:val="28"/>
          <w:lang w:val="sv-SE"/>
        </w:rPr>
        <w:t xml:space="preserve"> Under 20</w:t>
      </w:r>
      <w:r w:rsidR="00197028">
        <w:rPr>
          <w:rFonts w:ascii="Arial" w:hAnsi="Arial" w:cs="Arial"/>
          <w:color w:val="000000"/>
          <w:sz w:val="28"/>
          <w:szCs w:val="28"/>
          <w:lang w:val="sv-SE"/>
        </w:rPr>
        <w:t>2</w:t>
      </w:r>
      <w:r w:rsidR="00D9608B">
        <w:rPr>
          <w:rFonts w:ascii="Arial" w:hAnsi="Arial" w:cs="Arial"/>
          <w:color w:val="000000"/>
          <w:sz w:val="28"/>
          <w:szCs w:val="28"/>
          <w:lang w:val="sv-SE"/>
        </w:rPr>
        <w:t>5</w:t>
      </w:r>
      <w:r w:rsidR="00667D9F" w:rsidRPr="00E61EC1">
        <w:rPr>
          <w:rFonts w:ascii="Arial" w:hAnsi="Arial" w:cs="Arial"/>
          <w:color w:val="000000"/>
          <w:sz w:val="28"/>
          <w:szCs w:val="28"/>
          <w:lang w:val="sv-SE"/>
        </w:rPr>
        <w:t xml:space="preserve"> har </w:t>
      </w:r>
      <w:proofErr w:type="spellStart"/>
      <w:r w:rsidR="00667D9F" w:rsidRPr="00E61EC1">
        <w:rPr>
          <w:rFonts w:ascii="Arial" w:hAnsi="Arial" w:cs="Arial"/>
          <w:color w:val="000000"/>
          <w:sz w:val="28"/>
          <w:szCs w:val="28"/>
          <w:lang w:val="sv-SE"/>
        </w:rPr>
        <w:t>SMDF</w:t>
      </w:r>
      <w:proofErr w:type="spellEnd"/>
      <w:r w:rsidR="00667D9F" w:rsidRPr="00E61EC1">
        <w:rPr>
          <w:rFonts w:ascii="Arial" w:hAnsi="Arial" w:cs="Arial"/>
          <w:color w:val="000000"/>
          <w:sz w:val="28"/>
          <w:szCs w:val="28"/>
          <w:lang w:val="sv-SE"/>
        </w:rPr>
        <w:t xml:space="preserve"> för avsikt att arbeta mot detta syfte genom att:</w:t>
      </w:r>
    </w:p>
    <w:p w14:paraId="13B4666A" w14:textId="723C722C" w:rsidR="00CA2473" w:rsidRPr="00CA2473" w:rsidRDefault="00CA2473" w:rsidP="00CA247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  <w:lang w:val="sv-SE"/>
        </w:rPr>
      </w:pPr>
      <w:r>
        <w:rPr>
          <w:rFonts w:ascii="Arial" w:hAnsi="Arial" w:cs="Arial"/>
          <w:color w:val="000000"/>
          <w:sz w:val="28"/>
          <w:szCs w:val="28"/>
          <w:lang w:val="sv-SE"/>
        </w:rPr>
        <w:t xml:space="preserve">Bistå </w:t>
      </w:r>
      <w:proofErr w:type="spellStart"/>
      <w:r>
        <w:rPr>
          <w:rFonts w:ascii="Arial" w:hAnsi="Arial" w:cs="Arial"/>
          <w:color w:val="000000"/>
          <w:sz w:val="28"/>
          <w:szCs w:val="28"/>
          <w:lang w:val="sv-SE"/>
        </w:rPr>
        <w:t>Madif</w:t>
      </w:r>
      <w:proofErr w:type="spellEnd"/>
      <w:r>
        <w:rPr>
          <w:rFonts w:ascii="Arial" w:hAnsi="Arial" w:cs="Arial"/>
          <w:color w:val="000000"/>
          <w:sz w:val="28"/>
          <w:szCs w:val="28"/>
          <w:lang w:val="sv-SE"/>
        </w:rPr>
        <w:t>-kommittén och Biennalen-rådet vid planeringen av Madif-1</w:t>
      </w:r>
      <w:r w:rsidR="00D9608B">
        <w:rPr>
          <w:rFonts w:ascii="Arial" w:hAnsi="Arial" w:cs="Arial"/>
          <w:color w:val="000000"/>
          <w:sz w:val="28"/>
          <w:szCs w:val="28"/>
          <w:lang w:val="sv-SE"/>
        </w:rPr>
        <w:t>5</w:t>
      </w:r>
      <w:r>
        <w:rPr>
          <w:rFonts w:ascii="Arial" w:hAnsi="Arial" w:cs="Arial"/>
          <w:color w:val="000000"/>
          <w:sz w:val="28"/>
          <w:szCs w:val="28"/>
          <w:lang w:val="sv-SE"/>
        </w:rPr>
        <w:t xml:space="preserve"> som kommer att äga rum i </w:t>
      </w:r>
      <w:r w:rsidR="00A1768A">
        <w:rPr>
          <w:rFonts w:ascii="Arial" w:hAnsi="Arial" w:cs="Arial"/>
          <w:color w:val="000000"/>
          <w:sz w:val="28"/>
          <w:szCs w:val="28"/>
          <w:lang w:val="sv-SE"/>
        </w:rPr>
        <w:t>januari</w:t>
      </w:r>
      <w:r>
        <w:rPr>
          <w:rFonts w:ascii="Arial" w:hAnsi="Arial" w:cs="Arial"/>
          <w:color w:val="000000"/>
          <w:sz w:val="28"/>
          <w:szCs w:val="28"/>
          <w:lang w:val="sv-SE"/>
        </w:rPr>
        <w:t xml:space="preserve"> 202</w:t>
      </w:r>
      <w:r w:rsidR="00A1768A">
        <w:rPr>
          <w:rFonts w:ascii="Arial" w:hAnsi="Arial" w:cs="Arial"/>
          <w:color w:val="000000"/>
          <w:sz w:val="28"/>
          <w:szCs w:val="28"/>
          <w:lang w:val="sv-SE"/>
        </w:rPr>
        <w:t>6</w:t>
      </w:r>
      <w:r>
        <w:rPr>
          <w:rFonts w:ascii="Arial" w:hAnsi="Arial" w:cs="Arial"/>
          <w:color w:val="000000"/>
          <w:sz w:val="28"/>
          <w:szCs w:val="28"/>
          <w:lang w:val="sv-SE"/>
        </w:rPr>
        <w:t>. (</w:t>
      </w:r>
      <w:r w:rsidRPr="003A6334">
        <w:rPr>
          <w:rFonts w:ascii="Arial" w:hAnsi="Arial" w:cs="Arial"/>
          <w:color w:val="000000"/>
          <w:sz w:val="28"/>
          <w:szCs w:val="28"/>
          <w:lang w:val="sv-SE"/>
        </w:rPr>
        <w:t>§</w:t>
      </w:r>
      <w:r>
        <w:rPr>
          <w:rFonts w:ascii="Arial" w:hAnsi="Arial" w:cs="Arial"/>
          <w:color w:val="000000"/>
          <w:sz w:val="28"/>
          <w:szCs w:val="28"/>
          <w:lang w:val="sv-SE"/>
        </w:rPr>
        <w:t xml:space="preserve">2 och </w:t>
      </w:r>
      <w:r w:rsidRPr="003A6334">
        <w:rPr>
          <w:rFonts w:ascii="Arial" w:hAnsi="Arial" w:cs="Arial"/>
          <w:color w:val="000000"/>
          <w:sz w:val="28"/>
          <w:szCs w:val="28"/>
          <w:lang w:val="sv-SE"/>
        </w:rPr>
        <w:t>§</w:t>
      </w:r>
      <w:r>
        <w:rPr>
          <w:rFonts w:ascii="Arial" w:hAnsi="Arial" w:cs="Arial"/>
          <w:color w:val="000000"/>
          <w:sz w:val="28"/>
          <w:szCs w:val="28"/>
          <w:lang w:val="sv-SE"/>
        </w:rPr>
        <w:t>3).</w:t>
      </w:r>
    </w:p>
    <w:p w14:paraId="7C019C08" w14:textId="77777777" w:rsidR="00F236C7" w:rsidRPr="00CA2473" w:rsidRDefault="00F236C7" w:rsidP="00F236C7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  <w:lang w:val="sv-SE"/>
        </w:rPr>
      </w:pPr>
      <w:r w:rsidRPr="00E61EC1">
        <w:rPr>
          <w:rFonts w:ascii="Arial" w:hAnsi="Arial" w:cs="Arial"/>
          <w:color w:val="000000"/>
          <w:sz w:val="28"/>
          <w:szCs w:val="28"/>
          <w:lang w:val="sv-SE"/>
        </w:rPr>
        <w:t>Representera och informera på LUMA (§1).</w:t>
      </w:r>
    </w:p>
    <w:p w14:paraId="67D8FAB5" w14:textId="35F9A432" w:rsidR="007015E1" w:rsidRPr="00CA2473" w:rsidRDefault="007015E1" w:rsidP="007015E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  <w:lang w:val="sv-SE"/>
        </w:rPr>
      </w:pPr>
      <w:r w:rsidRPr="00E61EC1">
        <w:rPr>
          <w:rFonts w:ascii="Arial" w:hAnsi="Arial" w:cs="Arial"/>
          <w:color w:val="000000"/>
          <w:sz w:val="28"/>
          <w:szCs w:val="28"/>
          <w:lang w:val="sv-SE"/>
        </w:rPr>
        <w:t>Publicera</w:t>
      </w:r>
      <w:r w:rsidR="00B01529">
        <w:rPr>
          <w:rFonts w:ascii="Arial" w:hAnsi="Arial" w:cs="Arial"/>
          <w:color w:val="000000"/>
          <w:sz w:val="28"/>
          <w:szCs w:val="28"/>
          <w:lang w:val="sv-SE"/>
        </w:rPr>
        <w:t xml:space="preserve"> två till</w:t>
      </w:r>
      <w:r w:rsidRPr="00B01529">
        <w:rPr>
          <w:rFonts w:ascii="Arial" w:hAnsi="Arial" w:cs="Arial"/>
          <w:color w:val="000000"/>
          <w:sz w:val="28"/>
          <w:szCs w:val="28"/>
          <w:lang w:val="sv-SE"/>
        </w:rPr>
        <w:t xml:space="preserve"> tre nummer</w:t>
      </w:r>
      <w:r w:rsidRPr="00E61EC1">
        <w:rPr>
          <w:rFonts w:ascii="Arial" w:hAnsi="Arial" w:cs="Arial"/>
          <w:color w:val="000000"/>
          <w:sz w:val="28"/>
          <w:szCs w:val="28"/>
          <w:lang w:val="sv-SE"/>
        </w:rPr>
        <w:t xml:space="preserve"> av </w:t>
      </w:r>
      <w:proofErr w:type="spellStart"/>
      <w:r w:rsidRPr="00E61EC1">
        <w:rPr>
          <w:rFonts w:ascii="Arial" w:hAnsi="Arial" w:cs="Arial"/>
          <w:color w:val="000000"/>
          <w:sz w:val="28"/>
          <w:szCs w:val="28"/>
          <w:lang w:val="sv-SE"/>
        </w:rPr>
        <w:t>SMDFbladet</w:t>
      </w:r>
      <w:proofErr w:type="spellEnd"/>
      <w:r w:rsidRPr="00E61EC1">
        <w:rPr>
          <w:rFonts w:ascii="Arial" w:hAnsi="Arial" w:cs="Arial"/>
          <w:color w:val="000000"/>
          <w:sz w:val="28"/>
          <w:szCs w:val="28"/>
          <w:lang w:val="sv-SE"/>
        </w:rPr>
        <w:t xml:space="preserve"> (§3).</w:t>
      </w:r>
    </w:p>
    <w:p w14:paraId="16D34022" w14:textId="78492E22" w:rsidR="00CA2473" w:rsidRDefault="00CA2473" w:rsidP="002757CC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  <w:lang w:val="sv-SE"/>
        </w:rPr>
      </w:pPr>
      <w:r>
        <w:rPr>
          <w:rFonts w:ascii="Arial" w:hAnsi="Arial" w:cs="Arial"/>
          <w:color w:val="000000"/>
          <w:sz w:val="28"/>
          <w:szCs w:val="28"/>
          <w:lang w:val="sv-SE"/>
        </w:rPr>
        <w:t>Hålla vår webbsida uppdaterad för att via den</w:t>
      </w:r>
      <w:r w:rsidR="003A6334">
        <w:rPr>
          <w:rFonts w:ascii="Arial" w:hAnsi="Arial" w:cs="Arial"/>
          <w:color w:val="000000"/>
          <w:sz w:val="28"/>
          <w:szCs w:val="28"/>
          <w:lang w:val="sv-SE"/>
        </w:rPr>
        <w:t xml:space="preserve"> sprida information om aktuella händelser relevanta för matematikdidaktisk forskning och forskarutbildning (</w:t>
      </w:r>
      <w:r w:rsidRPr="00E61EC1">
        <w:rPr>
          <w:rFonts w:ascii="Arial" w:hAnsi="Arial" w:cs="Arial"/>
          <w:color w:val="000000"/>
          <w:sz w:val="28"/>
          <w:szCs w:val="28"/>
          <w:lang w:val="sv-SE"/>
        </w:rPr>
        <w:t>§1</w:t>
      </w:r>
      <w:r>
        <w:rPr>
          <w:rFonts w:ascii="Arial" w:hAnsi="Arial" w:cs="Arial"/>
          <w:color w:val="000000"/>
          <w:sz w:val="28"/>
          <w:szCs w:val="28"/>
          <w:lang w:val="sv-SE"/>
        </w:rPr>
        <w:t xml:space="preserve"> och </w:t>
      </w:r>
      <w:r w:rsidR="003A6334">
        <w:rPr>
          <w:rFonts w:ascii="Arial" w:hAnsi="Arial" w:cs="Arial"/>
          <w:color w:val="000000"/>
          <w:sz w:val="28"/>
          <w:szCs w:val="28"/>
          <w:lang w:val="sv-SE"/>
        </w:rPr>
        <w:t>§2).</w:t>
      </w:r>
    </w:p>
    <w:p w14:paraId="4150198A" w14:textId="6002A7ED" w:rsidR="00CA2473" w:rsidRDefault="00A1768A" w:rsidP="00CA247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  <w:lang w:val="sv-SE"/>
        </w:rPr>
      </w:pPr>
      <w:r w:rsidRPr="00A1768A">
        <w:rPr>
          <w:rFonts w:ascii="Arial" w:hAnsi="Arial" w:cs="Arial"/>
          <w:color w:val="000000"/>
          <w:sz w:val="28"/>
          <w:szCs w:val="28"/>
          <w:lang w:val="sv-SE"/>
        </w:rPr>
        <w:t xml:space="preserve">Verka för att främja doktoranders och juniora forskares möjligheter att vidga sina kontaktytor inom det matematikdidaktiska forskningsfältet </w:t>
      </w:r>
      <w:r>
        <w:rPr>
          <w:rFonts w:ascii="Arial" w:hAnsi="Arial" w:cs="Arial"/>
          <w:color w:val="000000"/>
          <w:sz w:val="28"/>
          <w:szCs w:val="28"/>
          <w:lang w:val="sv-SE"/>
        </w:rPr>
        <w:t>genom att s</w:t>
      </w:r>
      <w:r w:rsidR="00CA2473">
        <w:rPr>
          <w:rFonts w:ascii="Arial" w:hAnsi="Arial" w:cs="Arial"/>
          <w:color w:val="000000"/>
          <w:sz w:val="28"/>
          <w:szCs w:val="28"/>
          <w:lang w:val="sv-SE"/>
        </w:rPr>
        <w:t xml:space="preserve">tötta nätverket för doktorander och juniora forskare att ordna </w:t>
      </w:r>
      <w:r w:rsidR="00F236C7">
        <w:rPr>
          <w:rFonts w:ascii="Arial" w:hAnsi="Arial" w:cs="Arial"/>
          <w:color w:val="000000"/>
          <w:sz w:val="28"/>
          <w:szCs w:val="28"/>
          <w:lang w:val="sv-SE"/>
        </w:rPr>
        <w:t>återkommande</w:t>
      </w:r>
      <w:r w:rsidR="00CA2473">
        <w:rPr>
          <w:rFonts w:ascii="Arial" w:hAnsi="Arial" w:cs="Arial"/>
          <w:color w:val="000000"/>
          <w:sz w:val="28"/>
          <w:szCs w:val="28"/>
          <w:lang w:val="sv-SE"/>
        </w:rPr>
        <w:t xml:space="preserve"> träffar (</w:t>
      </w:r>
      <w:r w:rsidR="00CA2473" w:rsidRPr="003A6334">
        <w:rPr>
          <w:rFonts w:ascii="Arial" w:hAnsi="Arial" w:cs="Arial"/>
          <w:color w:val="000000"/>
          <w:sz w:val="28"/>
          <w:szCs w:val="28"/>
          <w:lang w:val="sv-SE"/>
        </w:rPr>
        <w:t>§</w:t>
      </w:r>
      <w:r w:rsidR="00CA2473">
        <w:rPr>
          <w:rFonts w:ascii="Arial" w:hAnsi="Arial" w:cs="Arial"/>
          <w:color w:val="000000"/>
          <w:sz w:val="28"/>
          <w:szCs w:val="28"/>
          <w:lang w:val="sv-SE"/>
        </w:rPr>
        <w:t xml:space="preserve">2 och </w:t>
      </w:r>
      <w:r w:rsidR="00CA2473" w:rsidRPr="003A6334">
        <w:rPr>
          <w:rFonts w:ascii="Arial" w:hAnsi="Arial" w:cs="Arial"/>
          <w:color w:val="000000"/>
          <w:sz w:val="28"/>
          <w:szCs w:val="28"/>
          <w:lang w:val="sv-SE"/>
        </w:rPr>
        <w:t>§</w:t>
      </w:r>
      <w:r w:rsidR="00CA2473">
        <w:rPr>
          <w:rFonts w:ascii="Arial" w:hAnsi="Arial" w:cs="Arial"/>
          <w:color w:val="000000"/>
          <w:sz w:val="28"/>
          <w:szCs w:val="28"/>
          <w:lang w:val="sv-SE"/>
        </w:rPr>
        <w:t>3)</w:t>
      </w:r>
    </w:p>
    <w:p w14:paraId="4A1292A1" w14:textId="17D9788C" w:rsidR="000715B5" w:rsidRDefault="00826A9D" w:rsidP="00CA247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  <w:lang w:val="sv-SE"/>
        </w:rPr>
      </w:pPr>
      <w:r w:rsidRPr="00A1768A">
        <w:rPr>
          <w:rFonts w:ascii="Arial" w:hAnsi="Arial" w:cs="Arial"/>
          <w:color w:val="000000"/>
          <w:sz w:val="28"/>
          <w:szCs w:val="28"/>
          <w:lang w:val="sv-SE"/>
        </w:rPr>
        <w:t xml:space="preserve">Verka för att främja </w:t>
      </w:r>
      <w:r>
        <w:rPr>
          <w:rFonts w:ascii="Arial" w:hAnsi="Arial" w:cs="Arial"/>
          <w:color w:val="000000"/>
          <w:sz w:val="28"/>
          <w:szCs w:val="28"/>
          <w:lang w:val="sv-SE"/>
        </w:rPr>
        <w:t xml:space="preserve">seniora forskares forskarhandledning genom återkommande seminarier </w:t>
      </w:r>
      <w:r>
        <w:rPr>
          <w:rFonts w:ascii="Arial" w:hAnsi="Arial" w:cs="Arial"/>
          <w:color w:val="000000"/>
          <w:sz w:val="28"/>
          <w:szCs w:val="28"/>
          <w:lang w:val="sv-SE"/>
        </w:rPr>
        <w:t>(</w:t>
      </w:r>
      <w:r w:rsidRPr="003A6334">
        <w:rPr>
          <w:rFonts w:ascii="Arial" w:hAnsi="Arial" w:cs="Arial"/>
          <w:color w:val="000000"/>
          <w:sz w:val="28"/>
          <w:szCs w:val="28"/>
          <w:lang w:val="sv-SE"/>
        </w:rPr>
        <w:t>§</w:t>
      </w:r>
      <w:r>
        <w:rPr>
          <w:rFonts w:ascii="Arial" w:hAnsi="Arial" w:cs="Arial"/>
          <w:color w:val="000000"/>
          <w:sz w:val="28"/>
          <w:szCs w:val="28"/>
          <w:lang w:val="sv-SE"/>
        </w:rPr>
        <w:t xml:space="preserve">2 och </w:t>
      </w:r>
      <w:r w:rsidRPr="003A6334">
        <w:rPr>
          <w:rFonts w:ascii="Arial" w:hAnsi="Arial" w:cs="Arial"/>
          <w:color w:val="000000"/>
          <w:sz w:val="28"/>
          <w:szCs w:val="28"/>
          <w:lang w:val="sv-SE"/>
        </w:rPr>
        <w:t>§</w:t>
      </w:r>
      <w:r>
        <w:rPr>
          <w:rFonts w:ascii="Arial" w:hAnsi="Arial" w:cs="Arial"/>
          <w:color w:val="000000"/>
          <w:sz w:val="28"/>
          <w:szCs w:val="28"/>
          <w:lang w:val="sv-SE"/>
        </w:rPr>
        <w:t>3</w:t>
      </w:r>
      <w:r>
        <w:rPr>
          <w:rFonts w:ascii="Arial" w:hAnsi="Arial" w:cs="Arial"/>
          <w:color w:val="000000"/>
          <w:sz w:val="28"/>
          <w:szCs w:val="28"/>
          <w:lang w:val="sv-SE"/>
        </w:rPr>
        <w:t>)</w:t>
      </w:r>
    </w:p>
    <w:sectPr w:rsidR="000715B5" w:rsidSect="00E37161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880E8" w14:textId="77777777" w:rsidR="002A3A26" w:rsidRDefault="002A3A26" w:rsidP="007342B7">
      <w:r>
        <w:separator/>
      </w:r>
    </w:p>
  </w:endnote>
  <w:endnote w:type="continuationSeparator" w:id="0">
    <w:p w14:paraId="49DA01C6" w14:textId="77777777" w:rsidR="002A3A26" w:rsidRDefault="002A3A26" w:rsidP="007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8DD8" w14:textId="249578DB" w:rsidR="007342B7" w:rsidRDefault="007342B7" w:rsidP="007342B7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77049" w14:textId="77777777" w:rsidR="002A3A26" w:rsidRDefault="002A3A26" w:rsidP="007342B7">
      <w:r>
        <w:separator/>
      </w:r>
    </w:p>
  </w:footnote>
  <w:footnote w:type="continuationSeparator" w:id="0">
    <w:p w14:paraId="13C6695D" w14:textId="77777777" w:rsidR="002A3A26" w:rsidRDefault="002A3A26" w:rsidP="007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90F2C"/>
    <w:multiLevelType w:val="hybridMultilevel"/>
    <w:tmpl w:val="BB9CDEBE"/>
    <w:lvl w:ilvl="0" w:tplc="041D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3326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81"/>
    <w:rsid w:val="0001734C"/>
    <w:rsid w:val="00030822"/>
    <w:rsid w:val="000715B5"/>
    <w:rsid w:val="00197028"/>
    <w:rsid w:val="001A5CBF"/>
    <w:rsid w:val="001D77BF"/>
    <w:rsid w:val="00206028"/>
    <w:rsid w:val="00234F8D"/>
    <w:rsid w:val="002369FC"/>
    <w:rsid w:val="002757CC"/>
    <w:rsid w:val="002801DA"/>
    <w:rsid w:val="00293436"/>
    <w:rsid w:val="002A2E56"/>
    <w:rsid w:val="002A3A26"/>
    <w:rsid w:val="002C6E83"/>
    <w:rsid w:val="002D7DB5"/>
    <w:rsid w:val="002F42FB"/>
    <w:rsid w:val="00316B47"/>
    <w:rsid w:val="00341F41"/>
    <w:rsid w:val="00347203"/>
    <w:rsid w:val="00393E60"/>
    <w:rsid w:val="003A6334"/>
    <w:rsid w:val="003B2356"/>
    <w:rsid w:val="003B37A3"/>
    <w:rsid w:val="003B4D45"/>
    <w:rsid w:val="003E1492"/>
    <w:rsid w:val="003E3095"/>
    <w:rsid w:val="00423BEE"/>
    <w:rsid w:val="00436ABD"/>
    <w:rsid w:val="004841B2"/>
    <w:rsid w:val="00496806"/>
    <w:rsid w:val="005766F7"/>
    <w:rsid w:val="005C1967"/>
    <w:rsid w:val="005C2A30"/>
    <w:rsid w:val="005D506E"/>
    <w:rsid w:val="00612099"/>
    <w:rsid w:val="006151B6"/>
    <w:rsid w:val="00667D9F"/>
    <w:rsid w:val="006E1F7A"/>
    <w:rsid w:val="007015E1"/>
    <w:rsid w:val="007342B7"/>
    <w:rsid w:val="00790410"/>
    <w:rsid w:val="00792F29"/>
    <w:rsid w:val="007B4BB0"/>
    <w:rsid w:val="007D4385"/>
    <w:rsid w:val="007D4808"/>
    <w:rsid w:val="007E4A88"/>
    <w:rsid w:val="007F4094"/>
    <w:rsid w:val="00826A9D"/>
    <w:rsid w:val="00846ACA"/>
    <w:rsid w:val="008831FB"/>
    <w:rsid w:val="00887B34"/>
    <w:rsid w:val="009160F6"/>
    <w:rsid w:val="00972D6C"/>
    <w:rsid w:val="00987EEA"/>
    <w:rsid w:val="009A31E7"/>
    <w:rsid w:val="009C1523"/>
    <w:rsid w:val="00A1768A"/>
    <w:rsid w:val="00A24C4C"/>
    <w:rsid w:val="00A63E10"/>
    <w:rsid w:val="00A90400"/>
    <w:rsid w:val="00A923A7"/>
    <w:rsid w:val="00A95962"/>
    <w:rsid w:val="00AC1E38"/>
    <w:rsid w:val="00AD7A01"/>
    <w:rsid w:val="00B01529"/>
    <w:rsid w:val="00B13D87"/>
    <w:rsid w:val="00B16030"/>
    <w:rsid w:val="00B5094D"/>
    <w:rsid w:val="00B712D0"/>
    <w:rsid w:val="00B77CCF"/>
    <w:rsid w:val="00B84DDB"/>
    <w:rsid w:val="00BA5A24"/>
    <w:rsid w:val="00BB235C"/>
    <w:rsid w:val="00BE685F"/>
    <w:rsid w:val="00BF7C35"/>
    <w:rsid w:val="00C55E8B"/>
    <w:rsid w:val="00C65A97"/>
    <w:rsid w:val="00C7123D"/>
    <w:rsid w:val="00C77DDB"/>
    <w:rsid w:val="00CA2473"/>
    <w:rsid w:val="00CC0D4F"/>
    <w:rsid w:val="00CC4DBF"/>
    <w:rsid w:val="00CD3659"/>
    <w:rsid w:val="00CE50B7"/>
    <w:rsid w:val="00D22064"/>
    <w:rsid w:val="00D23BFF"/>
    <w:rsid w:val="00D52023"/>
    <w:rsid w:val="00D81A2F"/>
    <w:rsid w:val="00D94947"/>
    <w:rsid w:val="00D9608B"/>
    <w:rsid w:val="00E06E6E"/>
    <w:rsid w:val="00E13D6C"/>
    <w:rsid w:val="00E526C9"/>
    <w:rsid w:val="00E61EC1"/>
    <w:rsid w:val="00E73F7C"/>
    <w:rsid w:val="00E8234D"/>
    <w:rsid w:val="00E905C7"/>
    <w:rsid w:val="00EE2218"/>
    <w:rsid w:val="00F22BB0"/>
    <w:rsid w:val="00F236C7"/>
    <w:rsid w:val="00F30681"/>
    <w:rsid w:val="00F361EB"/>
    <w:rsid w:val="00F4661A"/>
    <w:rsid w:val="00FA0D0D"/>
    <w:rsid w:val="00FD0910"/>
    <w:rsid w:val="00FD5F9D"/>
    <w:rsid w:val="00FD79AC"/>
    <w:rsid w:val="00FD7C54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F4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7D9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342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42B7"/>
  </w:style>
  <w:style w:type="paragraph" w:styleId="Sidfot">
    <w:name w:val="footer"/>
    <w:basedOn w:val="Normal"/>
    <w:link w:val="SidfotChar"/>
    <w:uiPriority w:val="99"/>
    <w:unhideWhenUsed/>
    <w:rsid w:val="007342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42B7"/>
  </w:style>
  <w:style w:type="paragraph" w:styleId="Ballongtext">
    <w:name w:val="Balloon Text"/>
    <w:basedOn w:val="Normal"/>
    <w:link w:val="BallongtextChar"/>
    <w:uiPriority w:val="99"/>
    <w:semiHidden/>
    <w:unhideWhenUsed/>
    <w:rsid w:val="0001734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734C"/>
    <w:rPr>
      <w:rFonts w:ascii="Times New Roman" w:hAnsi="Times New Roman" w:cs="Times New Roman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715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15B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15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15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1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Luleå Tekniska Universitet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Johansson</dc:creator>
  <cp:keywords/>
  <dc:description/>
  <cp:lastModifiedBy>Andreas Eckert</cp:lastModifiedBy>
  <cp:revision>3</cp:revision>
  <cp:lastPrinted>2021-11-20T10:02:00Z</cp:lastPrinted>
  <dcterms:created xsi:type="dcterms:W3CDTF">2024-12-02T07:24:00Z</dcterms:created>
  <dcterms:modified xsi:type="dcterms:W3CDTF">2024-12-02T08:00:00Z</dcterms:modified>
</cp:coreProperties>
</file>