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219" w14:textId="75E97F7D" w:rsidR="00F5400D" w:rsidRPr="00F40307" w:rsidRDefault="004A17E8" w:rsidP="00F40307">
      <w:pPr>
        <w:pStyle w:val="Rubrik1"/>
      </w:pPr>
      <w:r w:rsidRPr="00F40307">
        <w:t xml:space="preserve">An analytical </w:t>
      </w:r>
      <w:r w:rsidR="00B22679" w:rsidRPr="00F40307">
        <w:t>process</w:t>
      </w:r>
      <w:r w:rsidRPr="00F40307">
        <w:t xml:space="preserve"> for</w:t>
      </w:r>
      <w:r w:rsidR="003C5AC4" w:rsidRPr="00F40307">
        <w:t xml:space="preserve"> constructing patterns of participation</w:t>
      </w:r>
      <w:r w:rsidRPr="00F40307">
        <w:t xml:space="preserve"> </w:t>
      </w:r>
      <w:r w:rsidR="00755ABA">
        <w:t>for</w:t>
      </w:r>
      <w:r w:rsidR="00B22679" w:rsidRPr="00F40307">
        <w:t xml:space="preserve"> studying </w:t>
      </w:r>
      <w:r w:rsidR="00E36C5D" w:rsidRPr="00F40307">
        <w:t>teacher</w:t>
      </w:r>
      <w:r w:rsidR="00632D2F" w:rsidRPr="00F40307">
        <w:t>’</w:t>
      </w:r>
      <w:r w:rsidR="00E36C5D" w:rsidRPr="00F40307">
        <w:t>s</w:t>
      </w:r>
      <w:r w:rsidR="00B22679" w:rsidRPr="00F40307">
        <w:t xml:space="preserve"> </w:t>
      </w:r>
      <w:r w:rsidR="00E36C5D" w:rsidRPr="00F40307">
        <w:t>identity</w:t>
      </w:r>
    </w:p>
    <w:p w14:paraId="080E0699" w14:textId="1EA50554" w:rsidR="00CE6A6A" w:rsidRDefault="009E01FD" w:rsidP="00CE6A6A">
      <w:pPr>
        <w:pStyle w:val="Rubrik8"/>
      </w:pPr>
      <w:r>
        <w:t xml:space="preserve">Danai Dafnopoulou </w:t>
      </w:r>
    </w:p>
    <w:p w14:paraId="65C507C0" w14:textId="460E166B" w:rsidR="00ED2199" w:rsidRDefault="009E01FD" w:rsidP="00374A83">
      <w:pPr>
        <w:pStyle w:val="Rubrik9"/>
      </w:pPr>
      <w:r>
        <w:t>Linnaeus University, Växjö, Sweden</w:t>
      </w:r>
    </w:p>
    <w:p w14:paraId="32AA2628" w14:textId="7F040EB2" w:rsidR="00E15D19" w:rsidRDefault="009629D3" w:rsidP="00E15D19">
      <w:pPr>
        <w:pStyle w:val="Abstract"/>
      </w:pPr>
      <w:r w:rsidRPr="00012593">
        <w:t xml:space="preserve">This presentation </w:t>
      </w:r>
      <w:r>
        <w:t xml:space="preserve">taps into the </w:t>
      </w:r>
      <w:r w:rsidR="00B43292">
        <w:t xml:space="preserve">need for </w:t>
      </w:r>
      <w:r>
        <w:t>operationalisation and transparent analytical methods to study identity</w:t>
      </w:r>
      <w:r w:rsidR="00B43292">
        <w:t xml:space="preserve"> </w:t>
      </w:r>
      <w:r w:rsidR="00E15D19" w:rsidRPr="00012593">
        <w:t xml:space="preserve">problematised in research. </w:t>
      </w:r>
      <w:r>
        <w:t>An</w:t>
      </w:r>
      <w:r w:rsidR="00E15D19" w:rsidRPr="00012593">
        <w:t xml:space="preserve"> analytical process for studying </w:t>
      </w:r>
      <w:r w:rsidR="00B43292">
        <w:t xml:space="preserve">a </w:t>
      </w:r>
      <w:r w:rsidR="00E15D19" w:rsidRPr="00012593">
        <w:t>teacher’s identity with the Pattern of Participation framework</w:t>
      </w:r>
      <w:r>
        <w:t xml:space="preserve"> is proposed</w:t>
      </w:r>
      <w:r w:rsidR="00E15D19" w:rsidRPr="00012593">
        <w:t>. A teacher</w:t>
      </w:r>
      <w:r w:rsidR="00E15D19" w:rsidRPr="00EB5C17">
        <w:t>’</w:t>
      </w:r>
      <w:r w:rsidR="00E15D19" w:rsidRPr="00012593">
        <w:t xml:space="preserve">s reflections on two empirical episodes from a mathematics classroom of collective and individual interactions between her and the students serve as examples. An inductive approach to the data analysis was followed. The analytical process suggests categorising the codes created </w:t>
      </w:r>
      <w:r w:rsidR="00E15D19">
        <w:t>on</w:t>
      </w:r>
      <w:r w:rsidR="00E15D19" w:rsidRPr="00012593">
        <w:t xml:space="preserve"> how the teacher recognises herself and others in her talking, the actions she refers to (general or specific, past or present), and what is valued by her and other actors. The categorisation </w:t>
      </w:r>
      <w:r>
        <w:t>gives insight into</w:t>
      </w:r>
      <w:r w:rsidR="00E15D19" w:rsidRPr="00012593">
        <w:t xml:space="preserve"> multiple practices and figured worlds related to a teacher’s experiences in school interactions.</w:t>
      </w:r>
    </w:p>
    <w:p w14:paraId="45FD083E" w14:textId="77777777" w:rsidR="00B536A9" w:rsidRDefault="00B536A9" w:rsidP="00B536A9">
      <w:pPr>
        <w:pStyle w:val="Abstract"/>
        <w:rPr>
          <w:i w:val="0"/>
        </w:rPr>
      </w:pPr>
    </w:p>
    <w:p w14:paraId="365E40C4" w14:textId="712D35BA" w:rsidR="0027193A" w:rsidRPr="00B536A9" w:rsidRDefault="00B536A9" w:rsidP="00B536A9">
      <w:pPr>
        <w:pStyle w:val="Abstract"/>
        <w:rPr>
          <w:i w:val="0"/>
        </w:rPr>
      </w:pPr>
      <w:r>
        <w:rPr>
          <w:i w:val="0"/>
        </w:rPr>
        <w:t>T</w:t>
      </w:r>
      <w:r w:rsidR="007159DD" w:rsidRPr="00B536A9">
        <w:rPr>
          <w:i w:val="0"/>
        </w:rPr>
        <w:t xml:space="preserve">his presentation </w:t>
      </w:r>
      <w:r w:rsidR="002A6BD9" w:rsidRPr="00B536A9">
        <w:rPr>
          <w:i w:val="0"/>
        </w:rPr>
        <w:t>focuses on methodological concerns on the topic of teachers</w:t>
      </w:r>
      <w:r w:rsidR="006E6788">
        <w:rPr>
          <w:rStyle w:val="cf01"/>
          <w:rFonts w:ascii="Times New Roman" w:hAnsi="Times New Roman" w:cs="Times New Roman"/>
          <w:i w:val="0"/>
          <w:iCs/>
          <w:sz w:val="26"/>
          <w:szCs w:val="26"/>
        </w:rPr>
        <w:t>’</w:t>
      </w:r>
      <w:r w:rsidR="002A6BD9" w:rsidRPr="00B536A9">
        <w:rPr>
          <w:i w:val="0"/>
        </w:rPr>
        <w:t xml:space="preserve"> identities.</w:t>
      </w:r>
      <w:r w:rsidR="00483DAA" w:rsidRPr="00B536A9">
        <w:rPr>
          <w:i w:val="0"/>
        </w:rPr>
        <w:t xml:space="preserve"> </w:t>
      </w:r>
      <w:r w:rsidR="00D82F7D" w:rsidRPr="00B536A9">
        <w:rPr>
          <w:i w:val="0"/>
        </w:rPr>
        <w:t>Research on t</w:t>
      </w:r>
      <w:r w:rsidR="00294C82" w:rsidRPr="00B536A9">
        <w:rPr>
          <w:i w:val="0"/>
        </w:rPr>
        <w:t>eachers</w:t>
      </w:r>
      <w:r w:rsidR="006E6788">
        <w:rPr>
          <w:rStyle w:val="cf01"/>
          <w:rFonts w:ascii="Times New Roman" w:hAnsi="Times New Roman" w:cs="Times New Roman"/>
          <w:i w:val="0"/>
          <w:iCs/>
          <w:sz w:val="26"/>
          <w:szCs w:val="26"/>
        </w:rPr>
        <w:t>’</w:t>
      </w:r>
      <w:r w:rsidR="00294C82" w:rsidRPr="00B536A9">
        <w:rPr>
          <w:i w:val="0"/>
        </w:rPr>
        <w:t xml:space="preserve"> identit</w:t>
      </w:r>
      <w:r w:rsidR="00DD0DA6">
        <w:rPr>
          <w:i w:val="0"/>
        </w:rPr>
        <w:t>ies</w:t>
      </w:r>
      <w:r w:rsidR="00294C82" w:rsidRPr="00B536A9">
        <w:rPr>
          <w:i w:val="0"/>
        </w:rPr>
        <w:t xml:space="preserve"> has </w:t>
      </w:r>
      <w:r w:rsidR="005B7618" w:rsidRPr="00B536A9">
        <w:rPr>
          <w:i w:val="0"/>
        </w:rPr>
        <w:t xml:space="preserve">been </w:t>
      </w:r>
      <w:r w:rsidR="000B6FFD" w:rsidRPr="00B536A9">
        <w:rPr>
          <w:i w:val="0"/>
        </w:rPr>
        <w:t>problematised</w:t>
      </w:r>
      <w:r w:rsidR="005B7618" w:rsidRPr="00B536A9">
        <w:rPr>
          <w:i w:val="0"/>
        </w:rPr>
        <w:t xml:space="preserve"> for the lack of </w:t>
      </w:r>
      <w:r w:rsidR="006D6D52" w:rsidRPr="00B536A9">
        <w:rPr>
          <w:i w:val="0"/>
        </w:rPr>
        <w:t xml:space="preserve">presentation of the analytical processes </w:t>
      </w:r>
      <w:r>
        <w:rPr>
          <w:i w:val="0"/>
        </w:rPr>
        <w:t>researchers adopt</w:t>
      </w:r>
      <w:r w:rsidR="006D6D52" w:rsidRPr="00B536A9">
        <w:rPr>
          <w:i w:val="0"/>
        </w:rPr>
        <w:t xml:space="preserve"> when studying teachers</w:t>
      </w:r>
      <w:r w:rsidR="006E6788">
        <w:rPr>
          <w:rStyle w:val="cf01"/>
          <w:rFonts w:ascii="Times New Roman" w:hAnsi="Times New Roman" w:cs="Times New Roman"/>
          <w:i w:val="0"/>
          <w:iCs/>
          <w:sz w:val="26"/>
          <w:szCs w:val="26"/>
        </w:rPr>
        <w:t>’</w:t>
      </w:r>
      <w:r w:rsidR="006D6D52" w:rsidRPr="00B536A9">
        <w:rPr>
          <w:i w:val="0"/>
        </w:rPr>
        <w:t xml:space="preserve"> identit</w:t>
      </w:r>
      <w:r w:rsidR="00DD0DA6">
        <w:rPr>
          <w:i w:val="0"/>
        </w:rPr>
        <w:t>ies</w:t>
      </w:r>
      <w:r w:rsidR="006D6D52" w:rsidRPr="00B536A9">
        <w:rPr>
          <w:i w:val="0"/>
        </w:rPr>
        <w:t xml:space="preserve">. </w:t>
      </w:r>
      <w:r>
        <w:rPr>
          <w:i w:val="0"/>
        </w:rPr>
        <w:t>This presentation aims</w:t>
      </w:r>
      <w:r w:rsidR="0027193A" w:rsidRPr="00B536A9">
        <w:rPr>
          <w:i w:val="0"/>
        </w:rPr>
        <w:t xml:space="preserve"> to illustrate how the</w:t>
      </w:r>
      <w:r w:rsidR="00707EB6" w:rsidRPr="00B536A9">
        <w:rPr>
          <w:i w:val="0"/>
        </w:rPr>
        <w:t xml:space="preserve"> theoretical</w:t>
      </w:r>
      <w:r w:rsidR="0027193A" w:rsidRPr="00B536A9">
        <w:rPr>
          <w:i w:val="0"/>
        </w:rPr>
        <w:t xml:space="preserve"> notions </w:t>
      </w:r>
      <w:r w:rsidR="00225F29" w:rsidRPr="00B536A9">
        <w:rPr>
          <w:i w:val="0"/>
        </w:rPr>
        <w:t xml:space="preserve">of </w:t>
      </w:r>
      <w:r w:rsidR="003C5473">
        <w:rPr>
          <w:i w:val="0"/>
        </w:rPr>
        <w:t>the</w:t>
      </w:r>
      <w:r w:rsidR="00225F29" w:rsidRPr="00B536A9">
        <w:rPr>
          <w:i w:val="0"/>
        </w:rPr>
        <w:t xml:space="preserve"> framework called </w:t>
      </w:r>
      <w:r w:rsidR="003F54AA">
        <w:rPr>
          <w:i w:val="0"/>
        </w:rPr>
        <w:t>P</w:t>
      </w:r>
      <w:r w:rsidR="00225F29" w:rsidRPr="00B536A9">
        <w:rPr>
          <w:i w:val="0"/>
        </w:rPr>
        <w:t xml:space="preserve">atterns of </w:t>
      </w:r>
      <w:r w:rsidR="003F54AA">
        <w:rPr>
          <w:i w:val="0"/>
        </w:rPr>
        <w:t>P</w:t>
      </w:r>
      <w:r w:rsidR="00225F29" w:rsidRPr="00B536A9">
        <w:rPr>
          <w:i w:val="0"/>
        </w:rPr>
        <w:t>articipation (Skott, 2019)</w:t>
      </w:r>
      <w:r w:rsidR="00107901" w:rsidRPr="00B536A9">
        <w:rPr>
          <w:i w:val="0"/>
        </w:rPr>
        <w:t xml:space="preserve"> for studying teachers</w:t>
      </w:r>
      <w:r w:rsidR="006E6788">
        <w:rPr>
          <w:rStyle w:val="cf01"/>
          <w:rFonts w:ascii="Times New Roman" w:hAnsi="Times New Roman" w:cs="Times New Roman"/>
          <w:i w:val="0"/>
          <w:iCs/>
          <w:sz w:val="26"/>
          <w:szCs w:val="26"/>
        </w:rPr>
        <w:t>’</w:t>
      </w:r>
      <w:r w:rsidR="00107901" w:rsidRPr="00B536A9">
        <w:rPr>
          <w:i w:val="0"/>
        </w:rPr>
        <w:t xml:space="preserve"> identit</w:t>
      </w:r>
      <w:r w:rsidR="00DD0DA6">
        <w:rPr>
          <w:i w:val="0"/>
        </w:rPr>
        <w:t>ies</w:t>
      </w:r>
      <w:r w:rsidR="00107901" w:rsidRPr="00B536A9">
        <w:rPr>
          <w:i w:val="0"/>
        </w:rPr>
        <w:t xml:space="preserve"> </w:t>
      </w:r>
      <w:r w:rsidR="00E8323A">
        <w:rPr>
          <w:i w:val="0"/>
        </w:rPr>
        <w:t xml:space="preserve">arise </w:t>
      </w:r>
      <w:r w:rsidR="0027193A" w:rsidRPr="00B536A9">
        <w:rPr>
          <w:i w:val="0"/>
        </w:rPr>
        <w:t>from</w:t>
      </w:r>
      <w:r w:rsidR="00526977" w:rsidRPr="00B536A9">
        <w:rPr>
          <w:i w:val="0"/>
        </w:rPr>
        <w:t xml:space="preserve"> </w:t>
      </w:r>
      <w:r w:rsidR="00FB55EA" w:rsidRPr="00B536A9">
        <w:rPr>
          <w:i w:val="0"/>
        </w:rPr>
        <w:t>teacher</w:t>
      </w:r>
      <w:r w:rsidR="009145D4" w:rsidRPr="00B536A9">
        <w:rPr>
          <w:i w:val="0"/>
        </w:rPr>
        <w:t>’</w:t>
      </w:r>
      <w:r w:rsidR="00FB55EA" w:rsidRPr="00B536A9">
        <w:rPr>
          <w:i w:val="0"/>
        </w:rPr>
        <w:t xml:space="preserve">s </w:t>
      </w:r>
      <w:r w:rsidR="00E330CB">
        <w:rPr>
          <w:i w:val="0"/>
        </w:rPr>
        <w:t>talk about</w:t>
      </w:r>
      <w:r w:rsidR="00FB55EA" w:rsidRPr="00B536A9">
        <w:rPr>
          <w:i w:val="0"/>
        </w:rPr>
        <w:t xml:space="preserve"> classroom interactions</w:t>
      </w:r>
      <w:r w:rsidR="00305255" w:rsidRPr="00B536A9">
        <w:rPr>
          <w:i w:val="0"/>
        </w:rPr>
        <w:t xml:space="preserve"> during interviews</w:t>
      </w:r>
      <w:r w:rsidR="004568E9" w:rsidRPr="003C5473">
        <w:rPr>
          <w:i w:val="0"/>
          <w:vertAlign w:val="superscript"/>
        </w:rPr>
        <w:t>1</w:t>
      </w:r>
      <w:r w:rsidR="00B061D4" w:rsidRPr="00B536A9">
        <w:rPr>
          <w:i w:val="0"/>
        </w:rPr>
        <w:t>.</w:t>
      </w:r>
      <w:r w:rsidR="00E15D19" w:rsidRPr="00E15D19">
        <w:rPr>
          <w:i w:val="0"/>
          <w:szCs w:val="26"/>
        </w:rPr>
        <w:t xml:space="preserve"> </w:t>
      </w:r>
    </w:p>
    <w:p w14:paraId="0DD03420" w14:textId="7F263899" w:rsidR="00676F83" w:rsidRDefault="001043E3" w:rsidP="00676F83">
      <w:pPr>
        <w:pStyle w:val="Rubrik2"/>
      </w:pPr>
      <w:r>
        <w:t>Teachers identity in relation to Patterns of Participation</w:t>
      </w:r>
      <w:r w:rsidR="00C97314">
        <w:t xml:space="preserve"> </w:t>
      </w:r>
    </w:p>
    <w:p w14:paraId="04613BA1" w14:textId="01651F10" w:rsidR="00FF31F4" w:rsidRPr="00511C95" w:rsidRDefault="004C07C7" w:rsidP="00511C95">
      <w:pPr>
        <w:ind w:firstLine="0"/>
      </w:pPr>
      <w:r>
        <w:t>Teachers</w:t>
      </w:r>
      <w:r w:rsidR="006E6788">
        <w:rPr>
          <w:rStyle w:val="cf01"/>
          <w:rFonts w:ascii="Times New Roman" w:hAnsi="Times New Roman" w:cs="Times New Roman"/>
          <w:sz w:val="26"/>
          <w:szCs w:val="26"/>
        </w:rPr>
        <w:t>’</w:t>
      </w:r>
      <w:r>
        <w:t xml:space="preserve"> identity is</w:t>
      </w:r>
      <w:r w:rsidR="00E8323A">
        <w:t xml:space="preserve"> assumed to be</w:t>
      </w:r>
      <w:r>
        <w:t xml:space="preserve"> formed in interaction with others</w:t>
      </w:r>
      <w:r w:rsidR="00E8323A">
        <w:t xml:space="preserve"> (Skott, 2018)</w:t>
      </w:r>
      <w:r>
        <w:t xml:space="preserve">, in this case, </w:t>
      </w:r>
      <w:r w:rsidR="00E8323A">
        <w:t>in interaction with</w:t>
      </w:r>
      <w:r>
        <w:t xml:space="preserve"> students in the classroom. </w:t>
      </w:r>
      <w:r w:rsidR="00736BFF">
        <w:t>The teacher’s</w:t>
      </w:r>
      <w:r w:rsidR="00A96BE0">
        <w:t xml:space="preserve"> identity</w:t>
      </w:r>
      <w:r w:rsidR="007C02CC">
        <w:t xml:space="preserve"> here</w:t>
      </w:r>
      <w:r w:rsidR="002C5184">
        <w:t xml:space="preserve"> is</w:t>
      </w:r>
      <w:r w:rsidR="00BF79A3">
        <w:t xml:space="preserve"> viewed</w:t>
      </w:r>
      <w:r w:rsidR="002C5184">
        <w:t xml:space="preserve"> </w:t>
      </w:r>
      <w:r w:rsidR="00BF79A3">
        <w:t>as</w:t>
      </w:r>
      <w:r w:rsidR="002C5184">
        <w:t xml:space="preserve"> the </w:t>
      </w:r>
      <w:r w:rsidR="00184E0F">
        <w:t>teacher’s</w:t>
      </w:r>
      <w:r w:rsidR="00A96BE0">
        <w:t xml:space="preserve"> </w:t>
      </w:r>
      <w:r w:rsidR="00C3002B">
        <w:t xml:space="preserve">shifting </w:t>
      </w:r>
      <w:r w:rsidR="00A96BE0">
        <w:t>experiences</w:t>
      </w:r>
      <w:r w:rsidR="00BF79A3">
        <w:t xml:space="preserve"> of being, becoming and belonging</w:t>
      </w:r>
      <w:r w:rsidR="00A96BE0">
        <w:t xml:space="preserve"> in </w:t>
      </w:r>
      <w:r w:rsidR="00BF79A3">
        <w:t xml:space="preserve">classroom </w:t>
      </w:r>
      <w:r w:rsidR="00A96BE0">
        <w:t>interactions</w:t>
      </w:r>
      <w:r w:rsidR="00C26FDE">
        <w:t xml:space="preserve"> with students</w:t>
      </w:r>
      <w:r w:rsidR="00A96BE0">
        <w:t xml:space="preserve">, </w:t>
      </w:r>
      <w:r w:rsidR="002C5184">
        <w:t xml:space="preserve">according to </w:t>
      </w:r>
      <w:r w:rsidR="003731D9" w:rsidRPr="007C02CC">
        <w:t>Skot</w:t>
      </w:r>
      <w:r w:rsidR="00184E0F">
        <w:t>t (</w:t>
      </w:r>
      <w:r w:rsidR="007C02CC" w:rsidRPr="007C02CC">
        <w:t>2018</w:t>
      </w:r>
      <w:r w:rsidR="003731D9" w:rsidRPr="007C02CC">
        <w:t>)</w:t>
      </w:r>
      <w:r w:rsidR="00A96BE0" w:rsidRPr="007C02CC">
        <w:t>.</w:t>
      </w:r>
      <w:r w:rsidR="00F73634">
        <w:t xml:space="preserve"> </w:t>
      </w:r>
      <w:r w:rsidR="00BF79A3" w:rsidRPr="00AD2CCA">
        <w:t>The teachers</w:t>
      </w:r>
      <w:r w:rsidR="006E6788">
        <w:rPr>
          <w:rStyle w:val="cf01"/>
          <w:rFonts w:ascii="Times New Roman" w:hAnsi="Times New Roman" w:cs="Times New Roman"/>
          <w:sz w:val="26"/>
          <w:szCs w:val="26"/>
        </w:rPr>
        <w:t>’</w:t>
      </w:r>
      <w:bookmarkStart w:id="0" w:name="_GoBack"/>
      <w:bookmarkEnd w:id="0"/>
      <w:r w:rsidR="00BF79A3" w:rsidRPr="00AD2CCA">
        <w:t xml:space="preserve"> shifting experiences</w:t>
      </w:r>
      <w:r w:rsidR="00C40741">
        <w:t xml:space="preserve"> </w:t>
      </w:r>
      <w:r w:rsidR="00C40741" w:rsidRPr="00AD2CCA">
        <w:t>during interactions</w:t>
      </w:r>
      <w:r w:rsidR="00BF79A3" w:rsidRPr="00AD2CCA">
        <w:t xml:space="preserve"> are </w:t>
      </w:r>
      <w:r w:rsidR="00C40741">
        <w:t>interpreted through the</w:t>
      </w:r>
      <w:r w:rsidR="00BF79A3" w:rsidRPr="00AD2CCA">
        <w:t xml:space="preserve"> </w:t>
      </w:r>
      <w:r w:rsidR="00C40741">
        <w:t xml:space="preserve">theoretical </w:t>
      </w:r>
      <w:r w:rsidR="00BF79A3" w:rsidRPr="00AD2CCA">
        <w:t xml:space="preserve">construction of different </w:t>
      </w:r>
      <w:r w:rsidR="00BF79A3" w:rsidRPr="00AD2CCA">
        <w:rPr>
          <w:i/>
          <w:iCs/>
        </w:rPr>
        <w:t>patterns of participation</w:t>
      </w:r>
      <w:r w:rsidR="00BF79A3" w:rsidRPr="00AD2CCA">
        <w:t xml:space="preserve">. A </w:t>
      </w:r>
      <w:r w:rsidR="00BF79A3" w:rsidRPr="00D2675B">
        <w:t>pattern of participation</w:t>
      </w:r>
      <w:r w:rsidR="00BF79A3" w:rsidRPr="00AD2CCA">
        <w:t xml:space="preserve"> </w:t>
      </w:r>
      <w:r w:rsidR="00FF6D22" w:rsidRPr="00AD2CCA">
        <w:t>is a</w:t>
      </w:r>
      <w:r w:rsidR="00BF79A3" w:rsidRPr="00AD2CCA">
        <w:t xml:space="preserve"> presentation and description of the</w:t>
      </w:r>
      <w:r w:rsidR="007C02CC" w:rsidRPr="00AD2CCA">
        <w:t xml:space="preserve"> </w:t>
      </w:r>
      <w:r w:rsidR="00B536A9" w:rsidRPr="00D2675B">
        <w:t xml:space="preserve">significant </w:t>
      </w:r>
      <w:r w:rsidR="00B536A9" w:rsidRPr="00AD2CCA">
        <w:rPr>
          <w:i/>
          <w:iCs/>
        </w:rPr>
        <w:t xml:space="preserve">practices </w:t>
      </w:r>
      <w:r w:rsidR="00B536A9" w:rsidRPr="00D2675B">
        <w:rPr>
          <w:iCs/>
        </w:rPr>
        <w:t>and</w:t>
      </w:r>
      <w:r w:rsidR="00B536A9" w:rsidRPr="00AD2CCA">
        <w:rPr>
          <w:i/>
          <w:iCs/>
        </w:rPr>
        <w:t xml:space="preserve"> figured worlds</w:t>
      </w:r>
      <w:r w:rsidR="00BF79A3" w:rsidRPr="00AD2CCA">
        <w:t xml:space="preserve"> </w:t>
      </w:r>
      <w:r w:rsidR="00736BFF" w:rsidRPr="00AD2CCA">
        <w:t>in an</w:t>
      </w:r>
      <w:r w:rsidR="00013E77" w:rsidRPr="00AD2CCA">
        <w:t xml:space="preserve"> </w:t>
      </w:r>
      <w:r w:rsidR="00BF79A3" w:rsidRPr="00AD2CCA">
        <w:t>interaction.</w:t>
      </w:r>
      <w:r w:rsidR="00BF79A3">
        <w:t xml:space="preserve"> </w:t>
      </w:r>
      <w:r w:rsidR="007C02CC">
        <w:t>The</w:t>
      </w:r>
      <w:r w:rsidR="00BF79A3">
        <w:t xml:space="preserve"> framework </w:t>
      </w:r>
      <w:r w:rsidR="003731D9">
        <w:t>build</w:t>
      </w:r>
      <w:r w:rsidR="00013E77">
        <w:t>s</w:t>
      </w:r>
      <w:r w:rsidR="003731D9">
        <w:t xml:space="preserve"> on symbolic interactionism </w:t>
      </w:r>
      <w:r w:rsidR="00013E77">
        <w:t xml:space="preserve">and </w:t>
      </w:r>
      <w:r w:rsidR="00BF79A3">
        <w:t>assumes that in every interaction</w:t>
      </w:r>
      <w:r w:rsidR="00B536A9">
        <w:t>,</w:t>
      </w:r>
      <w:r w:rsidR="00BF79A3">
        <w:t xml:space="preserve"> there are two simultaneous processes </w:t>
      </w:r>
      <w:r w:rsidR="007B3708">
        <w:t>teacher</w:t>
      </w:r>
      <w:r w:rsidR="007C02CC">
        <w:t>s</w:t>
      </w:r>
      <w:r w:rsidR="00BF79A3">
        <w:t xml:space="preserve"> </w:t>
      </w:r>
      <w:r w:rsidR="007C02CC">
        <w:t>engage</w:t>
      </w:r>
      <w:r w:rsidR="00BF79A3">
        <w:t xml:space="preserve"> in</w:t>
      </w:r>
      <w:r w:rsidR="00013E77">
        <w:t>. A</w:t>
      </w:r>
      <w:r w:rsidR="00BF79A3">
        <w:t xml:space="preserve">n indication to </w:t>
      </w:r>
      <w:r w:rsidR="007B3708">
        <w:t>others</w:t>
      </w:r>
      <w:r w:rsidR="00BF79A3">
        <w:t xml:space="preserve"> what they need to do and </w:t>
      </w:r>
      <w:r w:rsidR="007B3708">
        <w:t xml:space="preserve">an </w:t>
      </w:r>
      <w:r w:rsidR="00BF79A3">
        <w:t xml:space="preserve">interpretation of </w:t>
      </w:r>
      <w:r w:rsidR="00F3113A">
        <w:t>others</w:t>
      </w:r>
      <w:r w:rsidR="006E6788">
        <w:rPr>
          <w:rStyle w:val="cf01"/>
          <w:rFonts w:ascii="Times New Roman" w:hAnsi="Times New Roman" w:cs="Times New Roman"/>
          <w:sz w:val="26"/>
          <w:szCs w:val="26"/>
        </w:rPr>
        <w:t>’</w:t>
      </w:r>
      <w:r w:rsidR="00BF79A3">
        <w:t xml:space="preserve"> </w:t>
      </w:r>
      <w:r w:rsidR="007B0D73">
        <w:t>actions</w:t>
      </w:r>
      <w:r w:rsidR="00BF79A3">
        <w:t xml:space="preserve"> </w:t>
      </w:r>
      <w:r w:rsidR="00BF11C1">
        <w:t>(Skott, 2019)</w:t>
      </w:r>
      <w:r w:rsidR="00F3113A">
        <w:t>.</w:t>
      </w:r>
      <w:r w:rsidR="00FF31F4">
        <w:t xml:space="preserve"> </w:t>
      </w:r>
      <w:r w:rsidR="007C02CC">
        <w:t>A premise</w:t>
      </w:r>
      <w:r w:rsidR="00013E77">
        <w:t xml:space="preserve"> is that</w:t>
      </w:r>
      <w:r w:rsidR="007C02CC">
        <w:t xml:space="preserve"> </w:t>
      </w:r>
      <w:r w:rsidR="00BF79A3" w:rsidRPr="00D2675B">
        <w:t>practices</w:t>
      </w:r>
      <w:r w:rsidR="00BF79A3" w:rsidRPr="00E15D19">
        <w:t xml:space="preserve"> and </w:t>
      </w:r>
      <w:r w:rsidR="00BF79A3" w:rsidRPr="00D2675B">
        <w:t>figured</w:t>
      </w:r>
      <w:r w:rsidR="00BF79A3" w:rsidRPr="00F3113A">
        <w:rPr>
          <w:i/>
          <w:iCs/>
        </w:rPr>
        <w:t xml:space="preserve"> </w:t>
      </w:r>
      <w:r w:rsidR="00BF79A3" w:rsidRPr="00D2675B">
        <w:t>worlds</w:t>
      </w:r>
      <w:r w:rsidR="00BF79A3">
        <w:t xml:space="preserve"> </w:t>
      </w:r>
      <w:r w:rsidR="00BF11C1">
        <w:t>i</w:t>
      </w:r>
      <w:r w:rsidR="00BF79A3">
        <w:t xml:space="preserve">nform </w:t>
      </w:r>
      <w:r w:rsidR="00013E77">
        <w:t>teacher’s inte</w:t>
      </w:r>
      <w:r w:rsidR="00BF79A3">
        <w:t>rpretation</w:t>
      </w:r>
      <w:r w:rsidR="00B536A9">
        <w:t>,</w:t>
      </w:r>
      <w:r w:rsidR="00013E77">
        <w:t xml:space="preserve"> contributing to the interaction </w:t>
      </w:r>
      <w:r w:rsidR="007C02CC">
        <w:t>(Skott, 2019)</w:t>
      </w:r>
      <w:r w:rsidR="00BF79A3">
        <w:t xml:space="preserve">. </w:t>
      </w:r>
      <w:r w:rsidR="00182B6A" w:rsidRPr="00D2675B">
        <w:t>Social practices</w:t>
      </w:r>
      <w:r w:rsidR="00707EAB">
        <w:t xml:space="preserve"> are</w:t>
      </w:r>
      <w:r w:rsidR="00EC4143">
        <w:t xml:space="preserve"> </w:t>
      </w:r>
      <w:r w:rsidR="00EE0BAF" w:rsidRPr="00EC4143">
        <w:t>no predetermined</w:t>
      </w:r>
      <w:r w:rsidR="00EE0BAF">
        <w:t xml:space="preserve"> </w:t>
      </w:r>
      <w:r w:rsidR="00EC4143" w:rsidRPr="00EC4143">
        <w:t>social phenomen</w:t>
      </w:r>
      <w:r w:rsidR="00EC4143">
        <w:t>a</w:t>
      </w:r>
      <w:r w:rsidR="00EC4143" w:rsidRPr="00EC4143">
        <w:t xml:space="preserve"> that </w:t>
      </w:r>
      <w:r w:rsidR="00EC4143">
        <w:t>do</w:t>
      </w:r>
      <w:r w:rsidR="00EC4143" w:rsidRPr="00EC4143">
        <w:t xml:space="preserve"> not belong to any individual created as the individual participates in an endeavour while interpreting the situation </w:t>
      </w:r>
      <w:r w:rsidR="00EE0BAF">
        <w:t>in multiple ways</w:t>
      </w:r>
      <w:r w:rsidR="00EC4143" w:rsidRPr="00EC4143">
        <w:t xml:space="preserve"> (Skott, 2018).</w:t>
      </w:r>
      <w:r w:rsidR="00654E9F">
        <w:t xml:space="preserve"> </w:t>
      </w:r>
      <w:r w:rsidR="00654E9F" w:rsidRPr="00D2675B">
        <w:t>Figured worlds</w:t>
      </w:r>
      <w:r w:rsidR="00654E9F" w:rsidRPr="00EC4143">
        <w:rPr>
          <w:i/>
          <w:iCs/>
        </w:rPr>
        <w:t xml:space="preserve"> </w:t>
      </w:r>
      <w:r w:rsidR="00654E9F" w:rsidRPr="00EC4143">
        <w:t xml:space="preserve">are </w:t>
      </w:r>
      <w:r w:rsidR="00E15D19" w:rsidRPr="00ED07E8">
        <w:t>“</w:t>
      </w:r>
      <w:r w:rsidR="00654E9F" w:rsidRPr="00D2675B">
        <w:t xml:space="preserve">socially and culturally constructed realms of interpretation in which specific actors and </w:t>
      </w:r>
      <w:r w:rsidR="00654E9F" w:rsidRPr="00D2675B">
        <w:lastRenderedPageBreak/>
        <w:t>characters are recognised, and certain acts and particular outcomes are seen as more valuable than others</w:t>
      </w:r>
      <w:r w:rsidR="00E15D19" w:rsidRPr="00ED07E8">
        <w:t>”</w:t>
      </w:r>
      <w:r w:rsidR="00654E9F" w:rsidRPr="00EC4143">
        <w:t xml:space="preserve"> (</w:t>
      </w:r>
      <w:r w:rsidR="00654E9F">
        <w:t xml:space="preserve">Holland et al., 1998, </w:t>
      </w:r>
      <w:r w:rsidR="00654E9F" w:rsidRPr="00EC4143">
        <w:t xml:space="preserve">p. 52). </w:t>
      </w:r>
      <w:r w:rsidR="00511C95">
        <w:t xml:space="preserve">The distinction between the </w:t>
      </w:r>
      <w:r w:rsidR="006A07D3">
        <w:t>two concepts</w:t>
      </w:r>
      <w:r w:rsidR="00511C95">
        <w:t xml:space="preserve"> is that </w:t>
      </w:r>
      <w:r w:rsidR="00E15D19">
        <w:t xml:space="preserve">the latter </w:t>
      </w:r>
      <w:r w:rsidR="006A07D3">
        <w:t>does</w:t>
      </w:r>
      <w:r w:rsidR="00511C95">
        <w:t xml:space="preserve"> not require </w:t>
      </w:r>
      <w:r w:rsidR="006A07D3">
        <w:t xml:space="preserve">the </w:t>
      </w:r>
      <w:r w:rsidR="00511C95">
        <w:t xml:space="preserve">teacher’s involvement in </w:t>
      </w:r>
      <w:r w:rsidR="006A07D3">
        <w:t>renegotiating</w:t>
      </w:r>
      <w:r w:rsidR="00511C95">
        <w:t xml:space="preserve"> </w:t>
      </w:r>
      <w:r w:rsidR="000959A5">
        <w:t>its broader meaning in society</w:t>
      </w:r>
      <w:r w:rsidR="006A07D3">
        <w:t xml:space="preserve"> </w:t>
      </w:r>
      <w:r w:rsidR="00173AFE">
        <w:t>to</w:t>
      </w:r>
      <w:r w:rsidR="000959A5">
        <w:t xml:space="preserve"> exist </w:t>
      </w:r>
      <w:r w:rsidR="00173AFE">
        <w:t>locally (Skott, 2018).</w:t>
      </w:r>
      <w:r w:rsidR="00FF31F4">
        <w:t xml:space="preserve"> </w:t>
      </w:r>
      <w:r w:rsidR="00736BFF" w:rsidRPr="00D338BB">
        <w:t>T</w:t>
      </w:r>
      <w:r w:rsidR="007F28EE" w:rsidRPr="00D338BB">
        <w:t>eacher</w:t>
      </w:r>
      <w:r w:rsidR="00DD0DA6" w:rsidRPr="00D338BB">
        <w:t>’</w:t>
      </w:r>
      <w:r w:rsidR="007F28EE" w:rsidRPr="00D338BB">
        <w:t>s</w:t>
      </w:r>
      <w:r w:rsidR="00FF31F4" w:rsidRPr="00D338BB">
        <w:t xml:space="preserve"> reflection</w:t>
      </w:r>
      <w:r w:rsidR="00F865F9" w:rsidRPr="00D338BB">
        <w:t>s</w:t>
      </w:r>
      <w:r w:rsidR="00FF31F4" w:rsidRPr="00D338BB">
        <w:t xml:space="preserve"> </w:t>
      </w:r>
      <w:r w:rsidR="007C02CC" w:rsidRPr="00D338BB">
        <w:t xml:space="preserve">on </w:t>
      </w:r>
      <w:r w:rsidR="00097688" w:rsidRPr="00D338BB">
        <w:t>classroom</w:t>
      </w:r>
      <w:r w:rsidR="007C02CC" w:rsidRPr="00D338BB">
        <w:t xml:space="preserve"> interactions </w:t>
      </w:r>
      <w:r w:rsidR="007F28EE" w:rsidRPr="00D338BB">
        <w:t>provid</w:t>
      </w:r>
      <w:r w:rsidR="007C02CC" w:rsidRPr="00D338BB">
        <w:t>e</w:t>
      </w:r>
      <w:r w:rsidR="004D3CF5">
        <w:t xml:space="preserve"> </w:t>
      </w:r>
      <w:r w:rsidR="00D338BB" w:rsidRPr="00D2675B">
        <w:t>insight</w:t>
      </w:r>
      <w:r w:rsidR="004D3CF5">
        <w:t>s</w:t>
      </w:r>
      <w:r w:rsidR="00FF31F4" w:rsidRPr="00D338BB">
        <w:t xml:space="preserve"> </w:t>
      </w:r>
      <w:r w:rsidR="00D338BB" w:rsidRPr="00D2675B">
        <w:t>into</w:t>
      </w:r>
      <w:r w:rsidR="00D338BB" w:rsidRPr="00D338BB">
        <w:t xml:space="preserve"> </w:t>
      </w:r>
      <w:r w:rsidR="00FF31F4" w:rsidRPr="00D338BB">
        <w:t>the</w:t>
      </w:r>
      <w:r w:rsidR="00097688" w:rsidRPr="00D338BB">
        <w:t xml:space="preserve"> </w:t>
      </w:r>
      <w:r w:rsidR="00097688" w:rsidRPr="00D2675B">
        <w:t>practices</w:t>
      </w:r>
      <w:r w:rsidR="00097688" w:rsidRPr="00D338BB">
        <w:t xml:space="preserve"> and </w:t>
      </w:r>
      <w:r w:rsidR="00097688" w:rsidRPr="00D2675B">
        <w:t>figured worlds</w:t>
      </w:r>
      <w:r w:rsidR="00097688" w:rsidRPr="00D338BB">
        <w:t xml:space="preserve"> that contribute to such interactions from a teacher’s perspective.</w:t>
      </w:r>
    </w:p>
    <w:p w14:paraId="3031D96E" w14:textId="3B761091" w:rsidR="004568E9" w:rsidRDefault="004568E9" w:rsidP="004568E9">
      <w:pPr>
        <w:pStyle w:val="Rubrik2"/>
      </w:pPr>
      <w:r>
        <w:t xml:space="preserve">From </w:t>
      </w:r>
      <w:r w:rsidR="006441BF">
        <w:t>reflections</w:t>
      </w:r>
      <w:r w:rsidR="006441BF" w:rsidRPr="006441BF">
        <w:rPr>
          <w:vertAlign w:val="superscript"/>
        </w:rPr>
        <w:t>2</w:t>
      </w:r>
      <w:r w:rsidR="006441BF">
        <w:t xml:space="preserve"> </w:t>
      </w:r>
      <w:r>
        <w:t>about classroom interactions to patterns of participation</w:t>
      </w:r>
    </w:p>
    <w:p w14:paraId="44CBFD4C" w14:textId="01AB11E5" w:rsidR="00367B53" w:rsidRDefault="00367B53" w:rsidP="004B027A">
      <w:pPr>
        <w:ind w:firstLine="0"/>
      </w:pPr>
      <w:r>
        <w:t xml:space="preserve">In the interviews, while the teacher talks about classroom interactions, the analysis </w:t>
      </w:r>
      <w:r w:rsidR="00B536A9">
        <w:t xml:space="preserve">focuses first on recognising the </w:t>
      </w:r>
      <w:r w:rsidR="00B536A9" w:rsidRPr="00D2675B">
        <w:t>actors</w:t>
      </w:r>
      <w:r w:rsidR="00B536A9" w:rsidRPr="00D33CBB">
        <w:t xml:space="preserve"> </w:t>
      </w:r>
      <w:r w:rsidR="00B536A9">
        <w:t xml:space="preserve">or </w:t>
      </w:r>
      <w:r w:rsidR="00B536A9" w:rsidRPr="00D2675B">
        <w:t>objects</w:t>
      </w:r>
      <w:r w:rsidR="00B536A9">
        <w:t xml:space="preserve"> the teacher refers to (e.g.,</w:t>
      </w:r>
      <w:r w:rsidR="006441BF">
        <w:t xml:space="preserve"> </w:t>
      </w:r>
      <w:r w:rsidR="00E712C1">
        <w:t>herself, students, mathematics</w:t>
      </w:r>
      <w:r w:rsidR="005E10B7">
        <w:t>,</w:t>
      </w:r>
      <w:r w:rsidR="00592D11">
        <w:t xml:space="preserve"> </w:t>
      </w:r>
      <w:r w:rsidR="00B536A9">
        <w:t>etc.</w:t>
      </w:r>
      <w:r w:rsidR="006441BF">
        <w:t>)</w:t>
      </w:r>
      <w:r>
        <w:t>.</w:t>
      </w:r>
      <w:r w:rsidR="005F3082">
        <w:t xml:space="preserve"> The next step is to </w:t>
      </w:r>
      <w:r w:rsidR="00B536A9">
        <w:t>examine</w:t>
      </w:r>
      <w:r>
        <w:t xml:space="preserve"> </w:t>
      </w:r>
      <w:r w:rsidRPr="00FF6B0C">
        <w:t xml:space="preserve">how </w:t>
      </w:r>
      <w:r w:rsidR="006D2E6B">
        <w:t>the teacher</w:t>
      </w:r>
      <w:r w:rsidRPr="00FF6B0C">
        <w:t xml:space="preserve"> </w:t>
      </w:r>
      <w:r w:rsidRPr="00D2675B">
        <w:t>recognises</w:t>
      </w:r>
      <w:r w:rsidRPr="00D33CBB">
        <w:t xml:space="preserve"> </w:t>
      </w:r>
      <w:r w:rsidRPr="00D2675B">
        <w:t>herself and others</w:t>
      </w:r>
      <w:r w:rsidRPr="00FF6B0C">
        <w:t xml:space="preserve"> </w:t>
      </w:r>
      <w:r>
        <w:t>during her talk</w:t>
      </w:r>
      <w:r w:rsidR="006D2E6B">
        <w:t xml:space="preserve"> </w:t>
      </w:r>
      <w:r>
        <w:t>(</w:t>
      </w:r>
      <w:r w:rsidR="00E15D19">
        <w:t xml:space="preserve">e.g. </w:t>
      </w:r>
      <w:r w:rsidR="00E15D19" w:rsidRPr="00ED07E8">
        <w:t>“</w:t>
      </w:r>
      <w:r w:rsidR="00E15D19">
        <w:t>All students here have Swedish as a second language</w:t>
      </w:r>
      <w:r w:rsidR="00E15D19" w:rsidRPr="00ED07E8">
        <w:t>”</w:t>
      </w:r>
      <w:r>
        <w:t xml:space="preserve">). </w:t>
      </w:r>
      <w:r w:rsidRPr="005F3082">
        <w:t xml:space="preserve">Moreover, </w:t>
      </w:r>
      <w:r w:rsidR="005E10B7">
        <w:t>recognising</w:t>
      </w:r>
      <w:r w:rsidRPr="005F3082">
        <w:t xml:space="preserve"> </w:t>
      </w:r>
      <w:r w:rsidRPr="00D2675B">
        <w:t>actions</w:t>
      </w:r>
      <w:r w:rsidRPr="005F3082">
        <w:t xml:space="preserve"> the teacher refers to</w:t>
      </w:r>
      <w:r w:rsidR="005E10B7">
        <w:t xml:space="preserve"> and with which</w:t>
      </w:r>
      <w:r w:rsidRPr="005F3082">
        <w:t xml:space="preserve"> </w:t>
      </w:r>
      <w:r w:rsidRPr="00D2675B">
        <w:t>actors</w:t>
      </w:r>
      <w:r w:rsidR="005E10B7">
        <w:rPr>
          <w:i/>
          <w:iCs/>
        </w:rPr>
        <w:t xml:space="preserve"> </w:t>
      </w:r>
      <w:r w:rsidR="005E10B7" w:rsidRPr="005E10B7">
        <w:t>related is looked for</w:t>
      </w:r>
      <w:r w:rsidR="005E10B7">
        <w:t xml:space="preserve"> </w:t>
      </w:r>
      <w:r w:rsidR="005F3082" w:rsidRPr="005F3082">
        <w:t>(</w:t>
      </w:r>
      <w:r w:rsidR="00E15D19" w:rsidRPr="00ED07E8">
        <w:t>“</w:t>
      </w:r>
      <w:r w:rsidR="00E15D19">
        <w:t>Because I do not want to reveal if it is correct or wrong</w:t>
      </w:r>
      <w:r w:rsidR="00E15D19" w:rsidRPr="00ED07E8">
        <w:t>”</w:t>
      </w:r>
      <w:r w:rsidR="005F3082" w:rsidRPr="005F3082">
        <w:t>)</w:t>
      </w:r>
      <w:r w:rsidR="00DD64EF" w:rsidRPr="005F3082">
        <w:t xml:space="preserve">. </w:t>
      </w:r>
      <w:r w:rsidR="00B536A9">
        <w:t>Concerning</w:t>
      </w:r>
      <w:r w:rsidR="005E10B7">
        <w:t xml:space="preserve"> the action referred to, a categorisation </w:t>
      </w:r>
      <w:r w:rsidR="00ED401A">
        <w:t>of</w:t>
      </w:r>
      <w:r w:rsidR="005E10B7">
        <w:t xml:space="preserve"> </w:t>
      </w:r>
      <w:r w:rsidR="00DD64EF" w:rsidRPr="00D2675B">
        <w:t>s</w:t>
      </w:r>
      <w:r w:rsidR="00946768" w:rsidRPr="00D2675B">
        <w:t>pecific</w:t>
      </w:r>
      <w:r w:rsidR="00946768" w:rsidRPr="00D33CBB">
        <w:t xml:space="preserve"> or </w:t>
      </w:r>
      <w:r w:rsidR="00946768" w:rsidRPr="00D2675B">
        <w:t>general</w:t>
      </w:r>
      <w:r w:rsidR="005E10B7">
        <w:rPr>
          <w:i/>
          <w:iCs/>
        </w:rPr>
        <w:t xml:space="preserve"> </w:t>
      </w:r>
      <w:r w:rsidR="005E10B7" w:rsidRPr="005E10B7">
        <w:t>action</w:t>
      </w:r>
      <w:r w:rsidR="003B08EF">
        <w:t xml:space="preserve"> and </w:t>
      </w:r>
      <w:r w:rsidR="005E10B7" w:rsidRPr="005E10B7">
        <w:t xml:space="preserve">the </w:t>
      </w:r>
      <w:r w:rsidR="005E10B7">
        <w:t>recognition</w:t>
      </w:r>
      <w:r w:rsidR="005E10B7" w:rsidRPr="005E10B7">
        <w:t xml:space="preserve"> of</w:t>
      </w:r>
      <w:r w:rsidR="003B08EF" w:rsidRPr="005E10B7">
        <w:t xml:space="preserve"> </w:t>
      </w:r>
      <w:r w:rsidR="005E10B7">
        <w:t xml:space="preserve">the related </w:t>
      </w:r>
      <w:r w:rsidR="003B08EF" w:rsidRPr="00D2675B">
        <w:t>context</w:t>
      </w:r>
      <w:r w:rsidR="00946768" w:rsidRPr="00D33CBB">
        <w:t xml:space="preserve"> </w:t>
      </w:r>
      <w:r w:rsidR="00DD64EF" w:rsidRPr="005E10B7">
        <w:t xml:space="preserve">allows </w:t>
      </w:r>
      <w:r w:rsidR="005E10B7">
        <w:t>a</w:t>
      </w:r>
      <w:r w:rsidR="00DD64EF" w:rsidRPr="005E10B7">
        <w:t xml:space="preserve"> distinction</w:t>
      </w:r>
      <w:r w:rsidR="00946768" w:rsidRPr="005E10B7">
        <w:t xml:space="preserve"> </w:t>
      </w:r>
      <w:r w:rsidR="00DD64EF" w:rsidRPr="005E10B7">
        <w:t xml:space="preserve">between </w:t>
      </w:r>
      <w:r w:rsidR="00946768" w:rsidRPr="005E10B7">
        <w:t>practices or figured worlds</w:t>
      </w:r>
      <w:r w:rsidR="007F2207">
        <w:t xml:space="preserve"> (e.g. </w:t>
      </w:r>
      <w:r w:rsidR="00E15D19" w:rsidRPr="00ED07E8">
        <w:t>“</w:t>
      </w:r>
      <w:r w:rsidR="00E15D19">
        <w:t>they must reason, set words to their thoughts</w:t>
      </w:r>
      <w:r w:rsidR="00E15D19" w:rsidRPr="00ED07E8">
        <w:t>”</w:t>
      </w:r>
      <w:r w:rsidR="008043F4">
        <w:t>)</w:t>
      </w:r>
      <w:r w:rsidR="008043F4" w:rsidRPr="008043F4">
        <w:t>.</w:t>
      </w:r>
      <w:r w:rsidR="00946768">
        <w:t xml:space="preserve"> </w:t>
      </w:r>
      <w:r w:rsidR="00DD64EF" w:rsidRPr="003B08EF">
        <w:t xml:space="preserve"> </w:t>
      </w:r>
      <w:r w:rsidR="00241CEA">
        <w:t>T</w:t>
      </w:r>
      <w:r w:rsidR="00946768" w:rsidRPr="003B08EF">
        <w:t xml:space="preserve">he tense </w:t>
      </w:r>
      <w:r w:rsidR="00241CEA">
        <w:t>used,</w:t>
      </w:r>
      <w:r w:rsidR="00DD64EF" w:rsidRPr="003B08EF">
        <w:t xml:space="preserve"> </w:t>
      </w:r>
      <w:r w:rsidR="00241CEA">
        <w:t>also</w:t>
      </w:r>
      <w:r w:rsidR="00DD64EF" w:rsidRPr="003B08EF">
        <w:t xml:space="preserve"> reveals</w:t>
      </w:r>
      <w:r w:rsidR="00946768" w:rsidRPr="003B08EF">
        <w:t xml:space="preserve"> if the teacher refers </w:t>
      </w:r>
      <w:r w:rsidR="00DD64EF" w:rsidRPr="003B08EF">
        <w:t xml:space="preserve">to </w:t>
      </w:r>
      <w:r w:rsidR="00946768" w:rsidRPr="003B08EF">
        <w:t>and draws from past or present practices</w:t>
      </w:r>
      <w:r w:rsidR="003B08EF" w:rsidRPr="003B08EF">
        <w:t xml:space="preserve"> (e.g. </w:t>
      </w:r>
      <w:r w:rsidR="00E15D19" w:rsidRPr="006A796B">
        <w:t>“in teacher education (</w:t>
      </w:r>
      <w:r w:rsidR="00E15D19" w:rsidRPr="00E22E12">
        <w:t xml:space="preserve">…) they </w:t>
      </w:r>
      <w:r w:rsidR="00E15D19" w:rsidRPr="00D2675B">
        <w:rPr>
          <w:i/>
          <w:iCs/>
        </w:rPr>
        <w:t>say</w:t>
      </w:r>
      <w:r w:rsidR="00E15D19" w:rsidRPr="00E22E12">
        <w:t xml:space="preserve"> that understa</w:t>
      </w:r>
      <w:r w:rsidR="00E15D19">
        <w:t>nding is the basis. (…)</w:t>
      </w:r>
      <w:r w:rsidR="00E15D19" w:rsidRPr="00ED07E8">
        <w:t>”</w:t>
      </w:r>
      <w:r w:rsidR="003B08EF" w:rsidRPr="00D33CBB">
        <w:t>)</w:t>
      </w:r>
      <w:r w:rsidR="00DD64EF" w:rsidRPr="00D33CBB">
        <w:t>.</w:t>
      </w:r>
      <w:r w:rsidR="007F2207" w:rsidRPr="00D33CBB">
        <w:t xml:space="preserve"> </w:t>
      </w:r>
      <w:r w:rsidR="007F2207">
        <w:t xml:space="preserve">Moreover, more information about </w:t>
      </w:r>
      <w:r w:rsidR="00683D78">
        <w:t>participating</w:t>
      </w:r>
      <w:r w:rsidR="00683D78" w:rsidRPr="00683D78">
        <w:t xml:space="preserve"> in </w:t>
      </w:r>
      <w:r w:rsidR="00683D78">
        <w:t>classroom interaction</w:t>
      </w:r>
      <w:r w:rsidR="00DC69B5">
        <w:t xml:space="preserve"> is searched</w:t>
      </w:r>
      <w:r w:rsidR="00B536A9">
        <w:t>,</w:t>
      </w:r>
      <w:r w:rsidR="00DC69B5">
        <w:t xml:space="preserve"> and</w:t>
      </w:r>
      <w:r w:rsidR="00683D78">
        <w:t xml:space="preserve"> what is being valued </w:t>
      </w:r>
      <w:r w:rsidR="00023A70" w:rsidRPr="00023A70">
        <w:t>or not</w:t>
      </w:r>
      <w:r w:rsidR="00683D78">
        <w:t xml:space="preserve"> is looked for.</w:t>
      </w:r>
      <w:r w:rsidR="007923CD">
        <w:t xml:space="preserve"> </w:t>
      </w:r>
      <w:r w:rsidR="00AB2AF2">
        <w:t xml:space="preserve">Overall, </w:t>
      </w:r>
      <w:r w:rsidR="002C280E">
        <w:t xml:space="preserve">different </w:t>
      </w:r>
      <w:r w:rsidR="00274248">
        <w:t>aspects</w:t>
      </w:r>
      <w:r w:rsidR="002C280E">
        <w:t xml:space="preserve"> </w:t>
      </w:r>
      <w:r w:rsidR="00274248">
        <w:t>checked in the teacher’s talk about classroom interaction are combined and double-checked according to the context of the discussion.</w:t>
      </w:r>
      <w:r w:rsidR="007923CD">
        <w:t xml:space="preserve"> </w:t>
      </w:r>
      <w:r w:rsidR="00274248">
        <w:t xml:space="preserve">Finally, </w:t>
      </w:r>
      <w:r w:rsidR="007923CD">
        <w:t>interviews</w:t>
      </w:r>
      <w:r w:rsidR="00AB2AF2">
        <w:t xml:space="preserve"> allow</w:t>
      </w:r>
      <w:r w:rsidR="00AF2C12">
        <w:t xml:space="preserve"> </w:t>
      </w:r>
      <w:r w:rsidR="00B536A9">
        <w:t xml:space="preserve">understanding </w:t>
      </w:r>
      <w:r w:rsidR="00ED401A">
        <w:t xml:space="preserve">of </w:t>
      </w:r>
      <w:r w:rsidR="00AB2AF2">
        <w:t xml:space="preserve">the </w:t>
      </w:r>
      <w:r w:rsidR="00B536A9">
        <w:t>teacher</w:t>
      </w:r>
      <w:r w:rsidR="00DD0DA6">
        <w:t>’</w:t>
      </w:r>
      <w:r w:rsidR="00B536A9">
        <w:t>s perspective</w:t>
      </w:r>
      <w:r w:rsidR="00AF2C12">
        <w:t>, but</w:t>
      </w:r>
      <w:r w:rsidR="00AB2AF2">
        <w:t xml:space="preserve"> only on some part</w:t>
      </w:r>
      <w:r w:rsidR="00AF2C12">
        <w:t xml:space="preserve">s of </w:t>
      </w:r>
      <w:r w:rsidR="007923CD">
        <w:t xml:space="preserve">classroom </w:t>
      </w:r>
      <w:r w:rsidR="00AF2C12">
        <w:t>interaction</w:t>
      </w:r>
      <w:r w:rsidR="00AB2AF2">
        <w:t>.</w:t>
      </w:r>
      <w:r w:rsidR="00AF2C12">
        <w:t xml:space="preserve"> For that reason</w:t>
      </w:r>
      <w:r w:rsidR="00302A8F">
        <w:t>,</w:t>
      </w:r>
      <w:r w:rsidR="00AF2C12">
        <w:t xml:space="preserve"> another analytical process of the actual interactions is </w:t>
      </w:r>
      <w:r w:rsidR="00A92BB3">
        <w:t>needed</w:t>
      </w:r>
      <w:r w:rsidR="00AF2C12">
        <w:t xml:space="preserve"> to be considered</w:t>
      </w:r>
      <w:r w:rsidR="00242F80">
        <w:t xml:space="preserve"> and </w:t>
      </w:r>
      <w:r w:rsidR="00D740B8">
        <w:t>then related</w:t>
      </w:r>
      <w:r w:rsidR="00242F80">
        <w:t xml:space="preserve"> </w:t>
      </w:r>
      <w:r w:rsidR="00210E4E">
        <w:t>to</w:t>
      </w:r>
      <w:r w:rsidR="00242F80">
        <w:t xml:space="preserve"> the</w:t>
      </w:r>
      <w:r w:rsidR="007923CD">
        <w:t xml:space="preserve"> interviews</w:t>
      </w:r>
      <w:r w:rsidR="00242F80">
        <w:t>.</w:t>
      </w:r>
      <w:r w:rsidR="00AF2C12">
        <w:t xml:space="preserve"> </w:t>
      </w:r>
      <w:r w:rsidR="00AB2AF2">
        <w:t xml:space="preserve"> </w:t>
      </w:r>
    </w:p>
    <w:p w14:paraId="7F3380C5" w14:textId="0D7123BB" w:rsidR="00EE7D9A" w:rsidRDefault="00EE7D9A" w:rsidP="00EE7D9A">
      <w:pPr>
        <w:pStyle w:val="Rubrik3"/>
      </w:pPr>
      <w:r w:rsidRPr="00EE7D9A">
        <w:t>Notes</w:t>
      </w:r>
    </w:p>
    <w:p w14:paraId="12A6088B" w14:textId="3EFAC188" w:rsidR="00053B1A" w:rsidRDefault="00053B1A" w:rsidP="00053B1A">
      <w:pPr>
        <w:pStyle w:val="Endnote"/>
      </w:pPr>
      <w:r>
        <w:t xml:space="preserve">1. </w:t>
      </w:r>
      <w:r w:rsidR="004568E9">
        <w:t>D</w:t>
      </w:r>
      <w:r>
        <w:t>ata from a doctoral project focusing on one multilingual mathematics teacher in a grade 4 multilingual mathematics classroom</w:t>
      </w:r>
      <w:r w:rsidR="008E6E46">
        <w:t xml:space="preserve"> in Sweden</w:t>
      </w:r>
      <w:r>
        <w:t xml:space="preserve"> are retrieved. </w:t>
      </w:r>
    </w:p>
    <w:p w14:paraId="6F56DFA4" w14:textId="01D6BA09" w:rsidR="00367B53" w:rsidRPr="003A7C9B" w:rsidRDefault="00053B1A" w:rsidP="00053B1A">
      <w:pPr>
        <w:pStyle w:val="Endnote"/>
      </w:pPr>
      <w:r>
        <w:t xml:space="preserve">2. </w:t>
      </w:r>
      <w:r w:rsidR="00854B4F">
        <w:t>I</w:t>
      </w:r>
      <w:r w:rsidR="00367B53">
        <w:t xml:space="preserve">nterviews </w:t>
      </w:r>
      <w:r w:rsidR="004568E9">
        <w:t>about</w:t>
      </w:r>
      <w:r w:rsidR="00854B4F">
        <w:t xml:space="preserve"> discussing</w:t>
      </w:r>
      <w:r w:rsidR="00367B53">
        <w:t xml:space="preserve"> two instances from the classroom</w:t>
      </w:r>
      <w:r w:rsidR="00854B4F">
        <w:t xml:space="preserve"> are used</w:t>
      </w:r>
      <w:r w:rsidR="003F491A">
        <w:t xml:space="preserve"> here</w:t>
      </w:r>
      <w:r w:rsidR="00367B53">
        <w:t xml:space="preserve">. One instance </w:t>
      </w:r>
      <w:r w:rsidR="003F2663">
        <w:t>refers to a</w:t>
      </w:r>
      <w:r w:rsidR="00367B53">
        <w:t xml:space="preserve"> planned whole-class discussion about fraction subtraction</w:t>
      </w:r>
      <w:r w:rsidR="00B536A9">
        <w:t>,</w:t>
      </w:r>
      <w:r w:rsidR="00367B53">
        <w:t xml:space="preserve"> and the other</w:t>
      </w:r>
      <w:r w:rsidR="003F2663">
        <w:t xml:space="preserve"> to </w:t>
      </w:r>
      <w:r w:rsidR="00367B53">
        <w:t>an unplanned interaction with a multilingual student about geometric figures.</w:t>
      </w:r>
    </w:p>
    <w:p w14:paraId="6F203C91" w14:textId="3571D7FF" w:rsidR="00CE6A6A" w:rsidRDefault="00CE6A6A">
      <w:pPr>
        <w:pStyle w:val="Rubrik2"/>
      </w:pPr>
      <w:r>
        <w:t>Refe</w:t>
      </w:r>
      <w:r w:rsidR="00367B53">
        <w:t>r</w:t>
      </w:r>
      <w:r>
        <w:t>ences</w:t>
      </w:r>
    </w:p>
    <w:p w14:paraId="18A48579" w14:textId="132E61D2" w:rsidR="00F11766" w:rsidRDefault="00F11766" w:rsidP="000D499C">
      <w:pPr>
        <w:pStyle w:val="References"/>
        <w:ind w:left="426" w:hanging="426"/>
      </w:pPr>
      <w:r w:rsidRPr="00F11766">
        <w:t>Holland, D., Lachicotte,</w:t>
      </w:r>
      <w:r w:rsidR="00E15D19" w:rsidRPr="00E15D19">
        <w:t xml:space="preserve"> </w:t>
      </w:r>
      <w:r w:rsidR="00E15D19" w:rsidRPr="00F11766">
        <w:t>Jr,</w:t>
      </w:r>
      <w:r w:rsidRPr="00F11766">
        <w:t xml:space="preserve"> W., Skinner, D., &amp; Cain, C. (1998). </w:t>
      </w:r>
      <w:r w:rsidRPr="00F11766">
        <w:rPr>
          <w:i/>
          <w:iCs/>
        </w:rPr>
        <w:t>Identity and agency in cultural worlds</w:t>
      </w:r>
      <w:r w:rsidRPr="00F11766">
        <w:t>. Harvard University Press.</w:t>
      </w:r>
    </w:p>
    <w:p w14:paraId="47E316F5" w14:textId="34625919" w:rsidR="00F11766" w:rsidRPr="00F40307" w:rsidRDefault="00F11766" w:rsidP="00C102EB">
      <w:pPr>
        <w:pStyle w:val="References"/>
      </w:pPr>
      <w:r w:rsidRPr="00F11766">
        <w:t>Skott, J. (2018). Re-centring the individual in participatory accounts of professional identity. In  G. Kaiser,</w:t>
      </w:r>
      <w:r w:rsidR="00755ABA">
        <w:t xml:space="preserve"> H. Forgasz,</w:t>
      </w:r>
      <w:r w:rsidRPr="00F11766">
        <w:t xml:space="preserve"> M. Graven, A. Kuzniak, E. Simmt &amp; B. Xu (Eds.), </w:t>
      </w:r>
      <w:r w:rsidRPr="00F11766">
        <w:rPr>
          <w:i/>
          <w:iCs/>
        </w:rPr>
        <w:t xml:space="preserve">Invited lectures from the 13th International Congress on Mathematical Education </w:t>
      </w:r>
      <w:r w:rsidRPr="00F11766">
        <w:t xml:space="preserve">(pp. 601–618). </w:t>
      </w:r>
      <w:r w:rsidRPr="00F40307">
        <w:t xml:space="preserve">Springer. </w:t>
      </w:r>
      <w:hyperlink r:id="rId7" w:history="1">
        <w:r w:rsidRPr="00F40307">
          <w:rPr>
            <w:rStyle w:val="Hyperlnk"/>
          </w:rPr>
          <w:t>https://doi.org/10.1007/978-3-319-72170-5_33</w:t>
        </w:r>
      </w:hyperlink>
      <w:r w:rsidRPr="00F40307">
        <w:t xml:space="preserve"> </w:t>
      </w:r>
    </w:p>
    <w:p w14:paraId="0962B4A8" w14:textId="10A9AF68" w:rsidR="0054127A" w:rsidRPr="00D2675B" w:rsidRDefault="00F11766" w:rsidP="0054127A">
      <w:pPr>
        <w:pStyle w:val="References"/>
        <w:rPr>
          <w:color w:val="0000FF" w:themeColor="hyperlink"/>
          <w:u w:val="single"/>
          <w:lang w:val="el-GR"/>
        </w:rPr>
      </w:pPr>
      <w:r w:rsidRPr="00F11766">
        <w:t xml:space="preserve">Skott, J. (2019). Changing experiences of being, becoming, and belonging: Teachers’ professional identity revisited. </w:t>
      </w:r>
      <w:r w:rsidRPr="00F11766">
        <w:rPr>
          <w:i/>
          <w:iCs/>
          <w:lang w:val="el-GR"/>
        </w:rPr>
        <w:t>ZDM Mathematics Education</w:t>
      </w:r>
      <w:r w:rsidRPr="00F11766">
        <w:rPr>
          <w:lang w:val="el-GR"/>
        </w:rPr>
        <w:t xml:space="preserve">, </w:t>
      </w:r>
      <w:r w:rsidRPr="00F11766">
        <w:rPr>
          <w:i/>
          <w:iCs/>
          <w:lang w:val="el-GR"/>
        </w:rPr>
        <w:t>51</w:t>
      </w:r>
      <w:r w:rsidRPr="00F11766">
        <w:rPr>
          <w:lang w:val="el-GR"/>
        </w:rPr>
        <w:t xml:space="preserve">(3), 469–480. </w:t>
      </w:r>
      <w:hyperlink r:id="rId8" w:history="1">
        <w:r w:rsidRPr="00197F9A">
          <w:rPr>
            <w:rStyle w:val="Hyperlnk"/>
            <w:lang w:val="el-GR"/>
          </w:rPr>
          <w:t>https://doi.org/10.1007/s11858-018-1008-3</w:t>
        </w:r>
      </w:hyperlink>
    </w:p>
    <w:sectPr w:rsidR="0054127A" w:rsidRPr="00D2675B" w:rsidSect="000761F4">
      <w:headerReference w:type="default" r:id="rId9"/>
      <w:footerReference w:type="even" r:id="rId10"/>
      <w:footerReference w:type="default" r:id="rId11"/>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9766" w14:textId="77777777" w:rsidR="001279EA" w:rsidRDefault="001279EA">
      <w:pPr>
        <w:spacing w:line="240" w:lineRule="auto"/>
      </w:pPr>
      <w:r>
        <w:separator/>
      </w:r>
    </w:p>
  </w:endnote>
  <w:endnote w:type="continuationSeparator" w:id="0">
    <w:p w14:paraId="3EC8927A" w14:textId="77777777" w:rsidR="001279EA" w:rsidRDefault="00127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1D" w14:textId="40FD9E91"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1279EA">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B684" w14:textId="77777777" w:rsidR="001279EA" w:rsidRDefault="001279EA">
      <w:pPr>
        <w:spacing w:line="240" w:lineRule="auto"/>
      </w:pPr>
      <w:r>
        <w:separator/>
      </w:r>
    </w:p>
  </w:footnote>
  <w:footnote w:type="continuationSeparator" w:id="0">
    <w:p w14:paraId="1C8871C0" w14:textId="77777777" w:rsidR="001279EA" w:rsidRDefault="00127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239A6"/>
    <w:multiLevelType w:val="hybridMultilevel"/>
    <w:tmpl w:val="890C14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F00CD3"/>
    <w:multiLevelType w:val="hybridMultilevel"/>
    <w:tmpl w:val="7B10B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9E5902"/>
    <w:multiLevelType w:val="hybridMultilevel"/>
    <w:tmpl w:val="A4D64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446528"/>
    <w:multiLevelType w:val="hybridMultilevel"/>
    <w:tmpl w:val="6980D0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555460"/>
    <w:multiLevelType w:val="hybridMultilevel"/>
    <w:tmpl w:val="10889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7A03313"/>
    <w:multiLevelType w:val="hybridMultilevel"/>
    <w:tmpl w:val="E9E80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B59750F"/>
    <w:multiLevelType w:val="hybridMultilevel"/>
    <w:tmpl w:val="4C441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F3F0FA1"/>
    <w:multiLevelType w:val="hybridMultilevel"/>
    <w:tmpl w:val="719A90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8B92522"/>
    <w:multiLevelType w:val="hybridMultilevel"/>
    <w:tmpl w:val="0AAA76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4"/>
  </w:num>
  <w:num w:numId="6">
    <w:abstractNumId w:val="9"/>
  </w:num>
  <w:num w:numId="7">
    <w:abstractNumId w:val="1"/>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7"/>
    <w:rsid w:val="00013E77"/>
    <w:rsid w:val="00023A70"/>
    <w:rsid w:val="00025E18"/>
    <w:rsid w:val="00053461"/>
    <w:rsid w:val="00053B1A"/>
    <w:rsid w:val="00056807"/>
    <w:rsid w:val="00064A57"/>
    <w:rsid w:val="000761F4"/>
    <w:rsid w:val="00084739"/>
    <w:rsid w:val="000959A5"/>
    <w:rsid w:val="00097688"/>
    <w:rsid w:val="000A0472"/>
    <w:rsid w:val="000A07C4"/>
    <w:rsid w:val="000B6FFD"/>
    <w:rsid w:val="000B7D65"/>
    <w:rsid w:val="000C4C3E"/>
    <w:rsid w:val="000D2258"/>
    <w:rsid w:val="000D499C"/>
    <w:rsid w:val="000E1C36"/>
    <w:rsid w:val="000F7629"/>
    <w:rsid w:val="000F7BC9"/>
    <w:rsid w:val="001043E3"/>
    <w:rsid w:val="00107901"/>
    <w:rsid w:val="00117643"/>
    <w:rsid w:val="001279EA"/>
    <w:rsid w:val="00133F5F"/>
    <w:rsid w:val="001551BA"/>
    <w:rsid w:val="00165890"/>
    <w:rsid w:val="00173AFE"/>
    <w:rsid w:val="0017783F"/>
    <w:rsid w:val="00182B6A"/>
    <w:rsid w:val="00184E0F"/>
    <w:rsid w:val="00194354"/>
    <w:rsid w:val="001A7239"/>
    <w:rsid w:val="001C3B7B"/>
    <w:rsid w:val="00210E4E"/>
    <w:rsid w:val="00225F29"/>
    <w:rsid w:val="00241CEA"/>
    <w:rsid w:val="00242F80"/>
    <w:rsid w:val="0027193A"/>
    <w:rsid w:val="00274248"/>
    <w:rsid w:val="00276793"/>
    <w:rsid w:val="002824CB"/>
    <w:rsid w:val="00294C82"/>
    <w:rsid w:val="002A3453"/>
    <w:rsid w:val="002A38E1"/>
    <w:rsid w:val="002A6BD9"/>
    <w:rsid w:val="002C280E"/>
    <w:rsid w:val="002C5184"/>
    <w:rsid w:val="002C65E6"/>
    <w:rsid w:val="002D0DC8"/>
    <w:rsid w:val="00302A8F"/>
    <w:rsid w:val="00305255"/>
    <w:rsid w:val="0031296E"/>
    <w:rsid w:val="0031337F"/>
    <w:rsid w:val="0033098B"/>
    <w:rsid w:val="00342B39"/>
    <w:rsid w:val="003459F6"/>
    <w:rsid w:val="00367B53"/>
    <w:rsid w:val="003731D9"/>
    <w:rsid w:val="00374A83"/>
    <w:rsid w:val="0038047F"/>
    <w:rsid w:val="00380F04"/>
    <w:rsid w:val="0038345C"/>
    <w:rsid w:val="00383FAC"/>
    <w:rsid w:val="003A6EBF"/>
    <w:rsid w:val="003A7C9B"/>
    <w:rsid w:val="003B08EF"/>
    <w:rsid w:val="003B2647"/>
    <w:rsid w:val="003C5473"/>
    <w:rsid w:val="003C5AC4"/>
    <w:rsid w:val="003D576E"/>
    <w:rsid w:val="003E312A"/>
    <w:rsid w:val="003F0893"/>
    <w:rsid w:val="003F2663"/>
    <w:rsid w:val="003F491A"/>
    <w:rsid w:val="003F54AA"/>
    <w:rsid w:val="00400F84"/>
    <w:rsid w:val="0040647A"/>
    <w:rsid w:val="0041785D"/>
    <w:rsid w:val="004366D5"/>
    <w:rsid w:val="00437985"/>
    <w:rsid w:val="004568E9"/>
    <w:rsid w:val="00461D61"/>
    <w:rsid w:val="00467CB0"/>
    <w:rsid w:val="00475974"/>
    <w:rsid w:val="00483DAA"/>
    <w:rsid w:val="00484828"/>
    <w:rsid w:val="00493FED"/>
    <w:rsid w:val="004A17E8"/>
    <w:rsid w:val="004A70E4"/>
    <w:rsid w:val="004B027A"/>
    <w:rsid w:val="004B0A02"/>
    <w:rsid w:val="004C07C7"/>
    <w:rsid w:val="004D3CF5"/>
    <w:rsid w:val="004E28B1"/>
    <w:rsid w:val="004E6BFD"/>
    <w:rsid w:val="00511C95"/>
    <w:rsid w:val="00520D57"/>
    <w:rsid w:val="00526977"/>
    <w:rsid w:val="00530066"/>
    <w:rsid w:val="0054127A"/>
    <w:rsid w:val="00552BF7"/>
    <w:rsid w:val="00556246"/>
    <w:rsid w:val="005568A9"/>
    <w:rsid w:val="0056784B"/>
    <w:rsid w:val="005710F8"/>
    <w:rsid w:val="00592D11"/>
    <w:rsid w:val="00593645"/>
    <w:rsid w:val="005A0CE3"/>
    <w:rsid w:val="005A7AB6"/>
    <w:rsid w:val="005B2204"/>
    <w:rsid w:val="005B7618"/>
    <w:rsid w:val="005C0B4C"/>
    <w:rsid w:val="005C3500"/>
    <w:rsid w:val="005C60B9"/>
    <w:rsid w:val="005E10B7"/>
    <w:rsid w:val="005E3911"/>
    <w:rsid w:val="005E5844"/>
    <w:rsid w:val="005F0502"/>
    <w:rsid w:val="005F068D"/>
    <w:rsid w:val="005F3082"/>
    <w:rsid w:val="00610E24"/>
    <w:rsid w:val="00632D2F"/>
    <w:rsid w:val="0063341D"/>
    <w:rsid w:val="00636303"/>
    <w:rsid w:val="006378C1"/>
    <w:rsid w:val="006415FD"/>
    <w:rsid w:val="006441BF"/>
    <w:rsid w:val="00654E9F"/>
    <w:rsid w:val="00672077"/>
    <w:rsid w:val="00676F83"/>
    <w:rsid w:val="00683D78"/>
    <w:rsid w:val="006A07D3"/>
    <w:rsid w:val="006D2E6B"/>
    <w:rsid w:val="006D6D52"/>
    <w:rsid w:val="006E6788"/>
    <w:rsid w:val="006F4C0E"/>
    <w:rsid w:val="00702591"/>
    <w:rsid w:val="00707487"/>
    <w:rsid w:val="00707EAB"/>
    <w:rsid w:val="00707EB6"/>
    <w:rsid w:val="007159DD"/>
    <w:rsid w:val="00723986"/>
    <w:rsid w:val="00736BFF"/>
    <w:rsid w:val="00737C28"/>
    <w:rsid w:val="00740375"/>
    <w:rsid w:val="0075497C"/>
    <w:rsid w:val="00755ABA"/>
    <w:rsid w:val="00760148"/>
    <w:rsid w:val="007864F1"/>
    <w:rsid w:val="007867C3"/>
    <w:rsid w:val="007923CD"/>
    <w:rsid w:val="00794031"/>
    <w:rsid w:val="007A4B41"/>
    <w:rsid w:val="007B0D73"/>
    <w:rsid w:val="007B3708"/>
    <w:rsid w:val="007C02CC"/>
    <w:rsid w:val="007C1008"/>
    <w:rsid w:val="007F2207"/>
    <w:rsid w:val="007F28EE"/>
    <w:rsid w:val="00801FC0"/>
    <w:rsid w:val="00802800"/>
    <w:rsid w:val="008033E0"/>
    <w:rsid w:val="008043F4"/>
    <w:rsid w:val="0083179A"/>
    <w:rsid w:val="00842F58"/>
    <w:rsid w:val="0085225C"/>
    <w:rsid w:val="00854B4F"/>
    <w:rsid w:val="00860A72"/>
    <w:rsid w:val="008C4C60"/>
    <w:rsid w:val="008E0894"/>
    <w:rsid w:val="008E6E46"/>
    <w:rsid w:val="008F1E7C"/>
    <w:rsid w:val="008F243E"/>
    <w:rsid w:val="008F3520"/>
    <w:rsid w:val="008F4C7A"/>
    <w:rsid w:val="009145D4"/>
    <w:rsid w:val="0091579A"/>
    <w:rsid w:val="0092444D"/>
    <w:rsid w:val="00933A03"/>
    <w:rsid w:val="00946768"/>
    <w:rsid w:val="009467FD"/>
    <w:rsid w:val="009629D3"/>
    <w:rsid w:val="00963077"/>
    <w:rsid w:val="009C103B"/>
    <w:rsid w:val="009C1561"/>
    <w:rsid w:val="009D1A8D"/>
    <w:rsid w:val="009E01FD"/>
    <w:rsid w:val="009E0690"/>
    <w:rsid w:val="00A005E3"/>
    <w:rsid w:val="00A07247"/>
    <w:rsid w:val="00A2654B"/>
    <w:rsid w:val="00A30310"/>
    <w:rsid w:val="00A554DA"/>
    <w:rsid w:val="00A62196"/>
    <w:rsid w:val="00A64137"/>
    <w:rsid w:val="00A85E54"/>
    <w:rsid w:val="00A92BB3"/>
    <w:rsid w:val="00A9482D"/>
    <w:rsid w:val="00A96BE0"/>
    <w:rsid w:val="00AA2419"/>
    <w:rsid w:val="00AA611A"/>
    <w:rsid w:val="00AB2AF2"/>
    <w:rsid w:val="00AC4E0E"/>
    <w:rsid w:val="00AC7E47"/>
    <w:rsid w:val="00AD2CCA"/>
    <w:rsid w:val="00AE7F0E"/>
    <w:rsid w:val="00AF2C12"/>
    <w:rsid w:val="00B00982"/>
    <w:rsid w:val="00B02472"/>
    <w:rsid w:val="00B061D4"/>
    <w:rsid w:val="00B13C57"/>
    <w:rsid w:val="00B22679"/>
    <w:rsid w:val="00B43292"/>
    <w:rsid w:val="00B536A9"/>
    <w:rsid w:val="00BA05E5"/>
    <w:rsid w:val="00BB6895"/>
    <w:rsid w:val="00BE0D10"/>
    <w:rsid w:val="00BE6F0D"/>
    <w:rsid w:val="00BF11C1"/>
    <w:rsid w:val="00BF79A3"/>
    <w:rsid w:val="00C01B82"/>
    <w:rsid w:val="00C04F51"/>
    <w:rsid w:val="00C102EB"/>
    <w:rsid w:val="00C15FAC"/>
    <w:rsid w:val="00C20B82"/>
    <w:rsid w:val="00C20C7D"/>
    <w:rsid w:val="00C25978"/>
    <w:rsid w:val="00C26DD2"/>
    <w:rsid w:val="00C26FDE"/>
    <w:rsid w:val="00C3002B"/>
    <w:rsid w:val="00C32D6E"/>
    <w:rsid w:val="00C40285"/>
    <w:rsid w:val="00C40741"/>
    <w:rsid w:val="00C80B45"/>
    <w:rsid w:val="00C810EC"/>
    <w:rsid w:val="00C97314"/>
    <w:rsid w:val="00CD5489"/>
    <w:rsid w:val="00CE09F2"/>
    <w:rsid w:val="00CE6A6A"/>
    <w:rsid w:val="00D06F3C"/>
    <w:rsid w:val="00D2675B"/>
    <w:rsid w:val="00D338BB"/>
    <w:rsid w:val="00D33CBB"/>
    <w:rsid w:val="00D34477"/>
    <w:rsid w:val="00D37A8E"/>
    <w:rsid w:val="00D66129"/>
    <w:rsid w:val="00D740B8"/>
    <w:rsid w:val="00D768FE"/>
    <w:rsid w:val="00D82F7D"/>
    <w:rsid w:val="00DA66C0"/>
    <w:rsid w:val="00DA7971"/>
    <w:rsid w:val="00DB28EA"/>
    <w:rsid w:val="00DC2A9F"/>
    <w:rsid w:val="00DC69B5"/>
    <w:rsid w:val="00DD0DA6"/>
    <w:rsid w:val="00DD1BC3"/>
    <w:rsid w:val="00DD64EF"/>
    <w:rsid w:val="00DE098D"/>
    <w:rsid w:val="00E06D02"/>
    <w:rsid w:val="00E15D19"/>
    <w:rsid w:val="00E2194C"/>
    <w:rsid w:val="00E32428"/>
    <w:rsid w:val="00E330CB"/>
    <w:rsid w:val="00E36C5D"/>
    <w:rsid w:val="00E47717"/>
    <w:rsid w:val="00E51513"/>
    <w:rsid w:val="00E643A0"/>
    <w:rsid w:val="00E712C1"/>
    <w:rsid w:val="00E8323A"/>
    <w:rsid w:val="00E90B43"/>
    <w:rsid w:val="00E965F0"/>
    <w:rsid w:val="00E97A4A"/>
    <w:rsid w:val="00EB32CB"/>
    <w:rsid w:val="00EB3E95"/>
    <w:rsid w:val="00EC4143"/>
    <w:rsid w:val="00ED2199"/>
    <w:rsid w:val="00ED401A"/>
    <w:rsid w:val="00ED5479"/>
    <w:rsid w:val="00EE0BAF"/>
    <w:rsid w:val="00EE6701"/>
    <w:rsid w:val="00EE7D9A"/>
    <w:rsid w:val="00F01A59"/>
    <w:rsid w:val="00F021D2"/>
    <w:rsid w:val="00F11766"/>
    <w:rsid w:val="00F3113A"/>
    <w:rsid w:val="00F40307"/>
    <w:rsid w:val="00F42DFA"/>
    <w:rsid w:val="00F43D4F"/>
    <w:rsid w:val="00F5400D"/>
    <w:rsid w:val="00F63554"/>
    <w:rsid w:val="00F73634"/>
    <w:rsid w:val="00F865F9"/>
    <w:rsid w:val="00FB1E8D"/>
    <w:rsid w:val="00FB55EA"/>
    <w:rsid w:val="00FC0091"/>
    <w:rsid w:val="00FC086A"/>
    <w:rsid w:val="00FC5DC5"/>
    <w:rsid w:val="00FD2CF2"/>
    <w:rsid w:val="00FE24AB"/>
    <w:rsid w:val="00FF31F4"/>
    <w:rsid w:val="00FF6B0C"/>
    <w:rsid w:val="00FF6D2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Kommentarsreferens">
    <w:name w:val="annotation reference"/>
    <w:basedOn w:val="Standardstycketeckensnitt"/>
    <w:semiHidden/>
    <w:unhideWhenUsed/>
    <w:rsid w:val="00BA05E5"/>
    <w:rPr>
      <w:sz w:val="16"/>
      <w:szCs w:val="16"/>
    </w:rPr>
  </w:style>
  <w:style w:type="paragraph" w:styleId="Kommentarer">
    <w:name w:val="annotation text"/>
    <w:basedOn w:val="Normal"/>
    <w:link w:val="KommentarerChar"/>
    <w:unhideWhenUsed/>
    <w:rsid w:val="00BA05E5"/>
    <w:pPr>
      <w:spacing w:line="240" w:lineRule="auto"/>
    </w:pPr>
    <w:rPr>
      <w:sz w:val="20"/>
      <w:szCs w:val="20"/>
    </w:rPr>
  </w:style>
  <w:style w:type="character" w:customStyle="1" w:styleId="KommentarerChar">
    <w:name w:val="Kommentarer Char"/>
    <w:basedOn w:val="Standardstycketeckensnitt"/>
    <w:link w:val="Kommentarer"/>
    <w:rsid w:val="00BA05E5"/>
    <w:rPr>
      <w:lang w:val="en-GB" w:eastAsia="en-US"/>
    </w:rPr>
  </w:style>
  <w:style w:type="paragraph" w:styleId="Kommentarsmne">
    <w:name w:val="annotation subject"/>
    <w:basedOn w:val="Kommentarer"/>
    <w:next w:val="Kommentarer"/>
    <w:link w:val="KommentarsmneChar"/>
    <w:semiHidden/>
    <w:unhideWhenUsed/>
    <w:rsid w:val="00BA05E5"/>
    <w:rPr>
      <w:b/>
      <w:bCs/>
    </w:rPr>
  </w:style>
  <w:style w:type="character" w:customStyle="1" w:styleId="KommentarsmneChar">
    <w:name w:val="Kommentarsämne Char"/>
    <w:basedOn w:val="KommentarerChar"/>
    <w:link w:val="Kommentarsmne"/>
    <w:semiHidden/>
    <w:rsid w:val="00BA05E5"/>
    <w:rPr>
      <w:b/>
      <w:bCs/>
      <w:lang w:val="en-GB" w:eastAsia="en-US"/>
    </w:rPr>
  </w:style>
  <w:style w:type="character" w:styleId="Hyperlnk">
    <w:name w:val="Hyperlink"/>
    <w:basedOn w:val="Standardstycketeckensnitt"/>
    <w:uiPriority w:val="99"/>
    <w:unhideWhenUsed/>
    <w:rsid w:val="00A62196"/>
    <w:rPr>
      <w:color w:val="0000FF" w:themeColor="hyperlink"/>
      <w:u w:val="single"/>
    </w:rPr>
  </w:style>
  <w:style w:type="character" w:customStyle="1" w:styleId="UnresolvedMention1">
    <w:name w:val="Unresolved Mention1"/>
    <w:basedOn w:val="Standardstycketeckensnitt"/>
    <w:uiPriority w:val="99"/>
    <w:semiHidden/>
    <w:unhideWhenUsed/>
    <w:rsid w:val="00F11766"/>
    <w:rPr>
      <w:color w:val="605E5C"/>
      <w:shd w:val="clear" w:color="auto" w:fill="E1DFDD"/>
    </w:rPr>
  </w:style>
  <w:style w:type="paragraph" w:styleId="Normalwebb">
    <w:name w:val="Normal (Web)"/>
    <w:basedOn w:val="Normal"/>
    <w:uiPriority w:val="99"/>
    <w:semiHidden/>
    <w:unhideWhenUsed/>
    <w:rsid w:val="003F0893"/>
    <w:pPr>
      <w:autoSpaceDE/>
      <w:autoSpaceDN/>
      <w:spacing w:before="100" w:beforeAutospacing="1" w:after="100" w:afterAutospacing="1" w:line="240" w:lineRule="auto"/>
      <w:ind w:firstLine="0"/>
      <w:jc w:val="left"/>
    </w:pPr>
    <w:rPr>
      <w:sz w:val="24"/>
      <w:szCs w:val="24"/>
      <w:lang w:val="el-GR" w:eastAsia="el-GR"/>
    </w:rPr>
  </w:style>
  <w:style w:type="paragraph" w:styleId="Liststycke">
    <w:name w:val="List Paragraph"/>
    <w:basedOn w:val="Normal"/>
    <w:rsid w:val="0041785D"/>
    <w:pPr>
      <w:ind w:left="720"/>
      <w:contextualSpacing/>
    </w:pPr>
  </w:style>
  <w:style w:type="character" w:styleId="AnvndHyperlnk">
    <w:name w:val="FollowedHyperlink"/>
    <w:basedOn w:val="Standardstycketeckensnitt"/>
    <w:semiHidden/>
    <w:unhideWhenUsed/>
    <w:rsid w:val="00755ABA"/>
    <w:rPr>
      <w:color w:val="800080" w:themeColor="followedHyperlink"/>
      <w:u w:val="single"/>
    </w:rPr>
  </w:style>
  <w:style w:type="paragraph" w:styleId="Ballongtext">
    <w:name w:val="Balloon Text"/>
    <w:basedOn w:val="Normal"/>
    <w:link w:val="BallongtextChar"/>
    <w:semiHidden/>
    <w:unhideWhenUsed/>
    <w:rsid w:val="00E643A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E643A0"/>
    <w:rPr>
      <w:rFonts w:ascii="Segoe UI" w:hAnsi="Segoe UI" w:cs="Segoe UI"/>
      <w:sz w:val="18"/>
      <w:szCs w:val="18"/>
      <w:lang w:val="en-GB" w:eastAsia="en-US"/>
    </w:rPr>
  </w:style>
  <w:style w:type="paragraph" w:styleId="Revision">
    <w:name w:val="Revision"/>
    <w:hidden/>
    <w:semiHidden/>
    <w:rsid w:val="00E15D19"/>
    <w:rPr>
      <w:sz w:val="26"/>
      <w:szCs w:val="28"/>
      <w:lang w:val="en-GB" w:eastAsia="en-US"/>
    </w:rPr>
  </w:style>
  <w:style w:type="character" w:customStyle="1" w:styleId="cf01">
    <w:name w:val="cf01"/>
    <w:basedOn w:val="Standardstycketeckensnitt"/>
    <w:rsid w:val="00E15D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2238">
      <w:bodyDiv w:val="1"/>
      <w:marLeft w:val="0"/>
      <w:marRight w:val="0"/>
      <w:marTop w:val="0"/>
      <w:marBottom w:val="0"/>
      <w:divBdr>
        <w:top w:val="none" w:sz="0" w:space="0" w:color="auto"/>
        <w:left w:val="none" w:sz="0" w:space="0" w:color="auto"/>
        <w:bottom w:val="none" w:sz="0" w:space="0" w:color="auto"/>
        <w:right w:val="none" w:sz="0" w:space="0" w:color="auto"/>
      </w:divBdr>
      <w:divsChild>
        <w:div w:id="852962320">
          <w:marLeft w:val="0"/>
          <w:marRight w:val="0"/>
          <w:marTop w:val="0"/>
          <w:marBottom w:val="0"/>
          <w:divBdr>
            <w:top w:val="none" w:sz="0" w:space="0" w:color="auto"/>
            <w:left w:val="none" w:sz="0" w:space="0" w:color="auto"/>
            <w:bottom w:val="none" w:sz="0" w:space="0" w:color="auto"/>
            <w:right w:val="none" w:sz="0" w:space="0" w:color="auto"/>
          </w:divBdr>
        </w:div>
      </w:divsChild>
    </w:div>
    <w:div w:id="293680260">
      <w:bodyDiv w:val="1"/>
      <w:marLeft w:val="0"/>
      <w:marRight w:val="0"/>
      <w:marTop w:val="0"/>
      <w:marBottom w:val="0"/>
      <w:divBdr>
        <w:top w:val="none" w:sz="0" w:space="0" w:color="auto"/>
        <w:left w:val="none" w:sz="0" w:space="0" w:color="auto"/>
        <w:bottom w:val="none" w:sz="0" w:space="0" w:color="auto"/>
        <w:right w:val="none" w:sz="0" w:space="0" w:color="auto"/>
      </w:divBdr>
    </w:div>
    <w:div w:id="792796432">
      <w:bodyDiv w:val="1"/>
      <w:marLeft w:val="0"/>
      <w:marRight w:val="0"/>
      <w:marTop w:val="0"/>
      <w:marBottom w:val="0"/>
      <w:divBdr>
        <w:top w:val="none" w:sz="0" w:space="0" w:color="auto"/>
        <w:left w:val="none" w:sz="0" w:space="0" w:color="auto"/>
        <w:bottom w:val="none" w:sz="0" w:space="0" w:color="auto"/>
        <w:right w:val="none" w:sz="0" w:space="0" w:color="auto"/>
      </w:divBdr>
    </w:div>
    <w:div w:id="1415585774">
      <w:bodyDiv w:val="1"/>
      <w:marLeft w:val="0"/>
      <w:marRight w:val="0"/>
      <w:marTop w:val="0"/>
      <w:marBottom w:val="0"/>
      <w:divBdr>
        <w:top w:val="none" w:sz="0" w:space="0" w:color="auto"/>
        <w:left w:val="none" w:sz="0" w:space="0" w:color="auto"/>
        <w:bottom w:val="none" w:sz="0" w:space="0" w:color="auto"/>
        <w:right w:val="none" w:sz="0" w:space="0" w:color="auto"/>
      </w:divBdr>
    </w:div>
    <w:div w:id="1848980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858-018-100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978-3-319-72170-5_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5190</Characters>
  <Application>Microsoft Office Word</Application>
  <DocSecurity>0</DocSecurity>
  <Lines>81</Lines>
  <Paragraphs>24</Paragraphs>
  <ScaleCrop>false</ScaleCrop>
  <HeadingPairs>
    <vt:vector size="8" baseType="variant">
      <vt:variant>
        <vt:lpstr>Rubrik</vt:lpstr>
      </vt:variant>
      <vt:variant>
        <vt:i4>1</vt:i4>
      </vt:variant>
      <vt:variant>
        <vt:lpstr>Rubriker</vt:lpstr>
      </vt:variant>
      <vt:variant>
        <vt:i4>5</vt:i4>
      </vt:variant>
      <vt:variant>
        <vt:lpstr>Title</vt:lpstr>
      </vt:variant>
      <vt:variant>
        <vt:i4>1</vt:i4>
      </vt:variant>
      <vt:variant>
        <vt:lpstr>Titel</vt:lpstr>
      </vt:variant>
      <vt:variant>
        <vt:i4>1</vt:i4>
      </vt:variant>
    </vt:vector>
  </HeadingPairs>
  <TitlesOfParts>
    <vt:vector size="8" baseType="lpstr">
      <vt:lpstr>MADIF8 PROCEEDINGS STYLE TEMPLATE</vt:lpstr>
      <vt:lpstr>An analytical process for constructing patterns of participation for studying te</vt:lpstr>
      <vt:lpstr>    Teachers identity in relation to Patterns of Participation </vt:lpstr>
      <vt:lpstr>    From reflections2 about classroom interactions to patterns of participation</vt:lpstr>
      <vt:lpstr>        Notes</vt:lpstr>
      <vt:lpstr>    References</vt:lpstr>
      <vt:lpstr>MADIF8 PROCEEDINGS STYLE TEMPLATE</vt:lpstr>
      <vt:lpstr>MES6 PROCEEDINGS STYLE TEMPLATE: TYPE YOUR TITLE HERE (THE STYLE IS CALLED HEADING 1)</vt:lpstr>
    </vt:vector>
  </TitlesOfParts>
  <Manager/>
  <Company/>
  <LinksUpToDate>false</LinksUpToDate>
  <CharactersWithSpaces>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2024-01-22T17:18:00Z</dcterms:created>
  <dcterms:modified xsi:type="dcterms:W3CDTF">2024-01-22T17:18:00Z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eecc522432e8892d244b59824d65a80621de8aaff8e31cdba8a8d2efedb72f63</vt:lpwstr>
  </property>
</Properties>
</file>