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7219" w14:textId="4FA5A9FA" w:rsidR="00F5400D" w:rsidRDefault="00F01615" w:rsidP="00F01615">
      <w:pPr>
        <w:pStyle w:val="Heading1"/>
      </w:pPr>
      <w:r>
        <w:t>Teacher students’ identity as mathematic</w:t>
      </w:r>
      <w:r w:rsidR="00502186">
        <w:t>s</w:t>
      </w:r>
      <w:r>
        <w:t xml:space="preserve"> </w:t>
      </w:r>
      <w:r w:rsidR="00502186">
        <w:t>practitioners</w:t>
      </w:r>
      <w:r>
        <w:t xml:space="preserve"> </w:t>
      </w:r>
    </w:p>
    <w:p w14:paraId="080E0699" w14:textId="3D302853" w:rsidR="00CE6A6A" w:rsidRDefault="00F01615" w:rsidP="00CE6A6A">
      <w:pPr>
        <w:pStyle w:val="Heading8"/>
      </w:pPr>
      <w:r>
        <w:t>Laura Fainsilber</w:t>
      </w:r>
    </w:p>
    <w:p w14:paraId="1D1FC312" w14:textId="60AF0456" w:rsidR="00CE6A6A" w:rsidRDefault="00F01615" w:rsidP="00CE6A6A">
      <w:pPr>
        <w:pStyle w:val="Heading9"/>
      </w:pPr>
      <w:r>
        <w:t>Chalmers university of technology and University of Gothenburg</w:t>
      </w:r>
    </w:p>
    <w:p w14:paraId="0F3ADE74" w14:textId="1D51D62B" w:rsidR="00CE6A6A" w:rsidRPr="00933A03" w:rsidRDefault="00FE3280" w:rsidP="005710F8">
      <w:pPr>
        <w:pStyle w:val="Abstract"/>
      </w:pPr>
      <w:r>
        <w:t xml:space="preserve">This </w:t>
      </w:r>
      <w:r w:rsidR="008F52BB">
        <w:t>presentation</w:t>
      </w:r>
      <w:r w:rsidR="008F52BB">
        <w:t xml:space="preserve"> </w:t>
      </w:r>
      <w:r>
        <w:t xml:space="preserve">investigates how </w:t>
      </w:r>
      <w:r w:rsidR="00754952">
        <w:t>graduating</w:t>
      </w:r>
      <w:r>
        <w:t xml:space="preserve"> </w:t>
      </w:r>
      <w:r w:rsidR="00754952">
        <w:t xml:space="preserve">secondary school mathematics </w:t>
      </w:r>
      <w:r>
        <w:t>teacher</w:t>
      </w:r>
      <w:r w:rsidR="008805D0">
        <w:t xml:space="preserve"> students</w:t>
      </w:r>
      <w:r w:rsidR="00754952">
        <w:t xml:space="preserve"> describe the evolution of their relation to mathematics during a 5-year</w:t>
      </w:r>
      <w:r w:rsidR="008805D0">
        <w:t xml:space="preserve"> teacher education program.</w:t>
      </w:r>
      <w:r w:rsidR="00754952">
        <w:t xml:space="preserve"> </w:t>
      </w:r>
      <w:r w:rsidR="008805D0">
        <w:t xml:space="preserve">It builds upon in-depth interviews with students. </w:t>
      </w:r>
      <w:r w:rsidR="008F52BB">
        <w:t xml:space="preserve">We </w:t>
      </w:r>
      <w:r w:rsidR="00F5277B">
        <w:t xml:space="preserve">examine </w:t>
      </w:r>
      <w:r w:rsidR="00AE3ABE">
        <w:t xml:space="preserve">identity in the sense of </w:t>
      </w:r>
      <w:proofErr w:type="spellStart"/>
      <w:r w:rsidR="00AE3ABE">
        <w:t>Sfard</w:t>
      </w:r>
      <w:proofErr w:type="spellEnd"/>
      <w:r w:rsidR="00AE3ABE">
        <w:t xml:space="preserve"> and </w:t>
      </w:r>
      <w:proofErr w:type="spellStart"/>
      <w:r w:rsidR="00AE3ABE">
        <w:t>Pruzak</w:t>
      </w:r>
      <w:proofErr w:type="spellEnd"/>
      <w:r w:rsidR="008F52BB">
        <w:t>, i.e.</w:t>
      </w:r>
      <w:r w:rsidR="008F52BB" w:rsidRPr="008F52BB">
        <w:t xml:space="preserve"> </w:t>
      </w:r>
      <w:r w:rsidR="008F52BB" w:rsidRPr="007B7537">
        <w:t>narratives about</w:t>
      </w:r>
      <w:r w:rsidR="008F52BB">
        <w:t xml:space="preserve"> </w:t>
      </w:r>
      <w:r w:rsidR="008F52BB" w:rsidRPr="007B7537">
        <w:t>individuals that are reifying, endorsable,</w:t>
      </w:r>
      <w:r w:rsidR="008F52BB">
        <w:t xml:space="preserve"> </w:t>
      </w:r>
      <w:r w:rsidR="008F52BB" w:rsidRPr="007B7537">
        <w:t>and significant</w:t>
      </w:r>
      <w:r w:rsidR="008F52BB">
        <w:t>. These narratives about the students’ development</w:t>
      </w:r>
      <w:r w:rsidR="00754952">
        <w:t xml:space="preserve"> </w:t>
      </w:r>
      <w:r w:rsidR="008F52BB">
        <w:t>express</w:t>
      </w:r>
      <w:r w:rsidR="008F52BB">
        <w:t xml:space="preserve"> </w:t>
      </w:r>
      <w:r w:rsidR="00AE3ABE">
        <w:t xml:space="preserve">a </w:t>
      </w:r>
      <w:r w:rsidR="008F52BB">
        <w:t>deepe</w:t>
      </w:r>
      <w:r w:rsidR="008F52BB">
        <w:t>ned</w:t>
      </w:r>
      <w:r w:rsidR="008F52BB">
        <w:t xml:space="preserve"> </w:t>
      </w:r>
      <w:r w:rsidR="00AE3ABE">
        <w:t>interest for the subject, a view of the field as a connected whole, an appreciation for a variety of representations, ease with mathematical language and notations, and self-confidence in problem solving.</w:t>
      </w:r>
      <w:r w:rsidR="008805D0">
        <w:t xml:space="preserve"> Narratives also show that the</w:t>
      </w:r>
      <w:r w:rsidR="006703C2">
        <w:t xml:space="preserve"> process of development builds upon many small steps.</w:t>
      </w:r>
      <w:r w:rsidR="008805D0">
        <w:t xml:space="preserve"> </w:t>
      </w:r>
      <w:r w:rsidR="00AE3ABE">
        <w:t xml:space="preserve"> </w:t>
      </w:r>
    </w:p>
    <w:p w14:paraId="6074C7E7" w14:textId="7FED6D73" w:rsidR="00CE6A6A" w:rsidRDefault="004F73F4" w:rsidP="00CE6A6A">
      <w:pPr>
        <w:pStyle w:val="Heading2"/>
      </w:pPr>
      <w:r>
        <w:t>Introduction</w:t>
      </w:r>
    </w:p>
    <w:p w14:paraId="5AED9DB1" w14:textId="55385BF7" w:rsidR="00044A70" w:rsidRDefault="004F73F4" w:rsidP="00044A70">
      <w:pPr>
        <w:pStyle w:val="BodyText"/>
      </w:pPr>
      <w:r w:rsidRPr="004F73F4">
        <w:rPr>
          <w:lang w:val="en-US"/>
        </w:rPr>
        <w:t xml:space="preserve">When a student asked me “Is it true, what they say about the teacher program, that the reason why we have to study so many hard math courses is that you want to select only student who are really interested in mathematics?”, I realized that I knew little about how </w:t>
      </w:r>
      <w:r>
        <w:rPr>
          <w:lang w:val="en-US"/>
        </w:rPr>
        <w:t>the</w:t>
      </w:r>
      <w:r w:rsidRPr="004F73F4">
        <w:rPr>
          <w:lang w:val="en-US"/>
        </w:rPr>
        <w:t xml:space="preserve"> students</w:t>
      </w:r>
      <w:r>
        <w:rPr>
          <w:lang w:val="en-US"/>
        </w:rPr>
        <w:t xml:space="preserve"> see themselves in relation to</w:t>
      </w:r>
      <w:r w:rsidRPr="004F73F4">
        <w:rPr>
          <w:lang w:val="en-US"/>
        </w:rPr>
        <w:t xml:space="preserve"> their studies. I had expected to field questions about how “smart” students needed to be, or how well-prepared, but had assumed that the choice of becoming a math teacher built upon an interest for the subject. This study investigates student</w:t>
      </w:r>
      <w:r>
        <w:rPr>
          <w:lang w:val="en-US"/>
        </w:rPr>
        <w:t xml:space="preserve"> identity </w:t>
      </w:r>
      <w:r w:rsidRPr="004F73F4">
        <w:rPr>
          <w:lang w:val="en-US"/>
        </w:rPr>
        <w:t xml:space="preserve">in the sense of </w:t>
      </w:r>
      <w:r>
        <w:rPr>
          <w:lang w:val="en-US"/>
        </w:rPr>
        <w:t>exploring</w:t>
      </w:r>
      <w:r w:rsidRPr="004F73F4">
        <w:rPr>
          <w:lang w:val="en-US"/>
        </w:rPr>
        <w:t xml:space="preserve"> </w:t>
      </w:r>
      <w:r>
        <w:rPr>
          <w:lang w:val="en-US"/>
        </w:rPr>
        <w:t xml:space="preserve">how </w:t>
      </w:r>
      <w:r w:rsidR="0077563B">
        <w:rPr>
          <w:lang w:val="en-US"/>
        </w:rPr>
        <w:t>students</w:t>
      </w:r>
      <w:r>
        <w:rPr>
          <w:lang w:val="en-US"/>
        </w:rPr>
        <w:t xml:space="preserve"> talk about</w:t>
      </w:r>
      <w:r w:rsidRPr="004F73F4">
        <w:rPr>
          <w:lang w:val="en-US"/>
        </w:rPr>
        <w:t xml:space="preserve"> their development as mathematics </w:t>
      </w:r>
      <w:r w:rsidR="001A7760">
        <w:rPr>
          <w:lang w:val="en-US"/>
        </w:rPr>
        <w:t>practition</w:t>
      </w:r>
      <w:r>
        <w:rPr>
          <w:lang w:val="en-US"/>
        </w:rPr>
        <w:t>ers</w:t>
      </w:r>
      <w:r w:rsidRPr="004F73F4">
        <w:rPr>
          <w:lang w:val="en-US"/>
        </w:rPr>
        <w:t xml:space="preserve"> during a 5-years university program for </w:t>
      </w:r>
      <w:r>
        <w:rPr>
          <w:lang w:val="en-US"/>
        </w:rPr>
        <w:t xml:space="preserve">upper </w:t>
      </w:r>
      <w:r w:rsidRPr="004F73F4">
        <w:rPr>
          <w:lang w:val="en-US"/>
        </w:rPr>
        <w:t>secondary school teaching.</w:t>
      </w:r>
      <w:r>
        <w:rPr>
          <w:lang w:val="en-US"/>
        </w:rPr>
        <w:t xml:space="preserve"> </w:t>
      </w:r>
      <w:r>
        <w:t xml:space="preserve"> </w:t>
      </w:r>
    </w:p>
    <w:p w14:paraId="45D43358" w14:textId="4C78ABBE" w:rsidR="00044A70" w:rsidRDefault="00044A70" w:rsidP="00044A70">
      <w:pPr>
        <w:pStyle w:val="Heading2"/>
      </w:pPr>
      <w:r>
        <w:t>Research on mathematics student identity</w:t>
      </w:r>
    </w:p>
    <w:p w14:paraId="65C002F2" w14:textId="243518EB" w:rsidR="00044A70" w:rsidRDefault="008E22AF" w:rsidP="00044A70">
      <w:pPr>
        <w:pStyle w:val="BodyText"/>
      </w:pPr>
      <w:r>
        <w:t>Pre-service teachers’ learning of mathematics has been studied extensively</w:t>
      </w:r>
      <w:r w:rsidR="007E6906">
        <w:t xml:space="preserve">, primarily </w:t>
      </w:r>
      <w:r w:rsidR="007576D2">
        <w:t>regarding</w:t>
      </w:r>
      <w:r w:rsidR="007E6906">
        <w:t xml:space="preserve"> cognitive </w:t>
      </w:r>
      <w:r w:rsidR="007576D2">
        <w:t>aspects</w:t>
      </w:r>
      <w:r w:rsidR="007E6906">
        <w:t xml:space="preserve"> but also</w:t>
      </w:r>
      <w:r w:rsidR="007576D2">
        <w:t xml:space="preserve"> from the point of view of attitudes, beliefs and identity</w:t>
      </w:r>
      <w:r w:rsidR="007E6906">
        <w:t xml:space="preserve"> </w:t>
      </w:r>
      <w:r w:rsidR="00921FA0">
        <w:fldChar w:fldCharType="begin"/>
      </w:r>
      <w:r w:rsidR="00921FA0">
        <w:instrText xml:space="preserve"> ADDIN EN.CITE &lt;EndNote&gt;&lt;Cite&gt;&lt;Author&gt;Hannula&lt;/Author&gt;&lt;Year&gt;2016&lt;/Year&gt;&lt;RecNum&gt;9&lt;/RecNum&gt;&lt;DisplayText&gt;(Hannula et al., 2016)&lt;/DisplayText&gt;&lt;record&gt;&lt;rec-number&gt;9&lt;/rec-number&gt;&lt;foreign-keys&gt;&lt;key app="EN" db-id="r0zafp5eyz2vtwefr955zxsr5wfv29er992r" timestamp="1695904360"&gt;9&lt;/key&gt;&lt;/foreign-keys&gt;&lt;ref-type name="Book"&gt;6&lt;/ref-type&gt;&lt;contributors&gt;&lt;authors&gt;&lt;author&gt;Hannula, Markku S&lt;/author&gt;&lt;author&gt;Di Martino, Pietro&lt;/author&gt;&lt;author&gt;Pantziara, Marilena&lt;/author&gt;&lt;author&gt;Zhang, Qiaoping&lt;/author&gt;&lt;author&gt;Morselli, Francesca&lt;/author&gt;&lt;author&gt;Heyd-Metzuyanim, Einat&lt;/author&gt;&lt;author&gt;Lutovac, Sonja&lt;/author&gt;&lt;author&gt;Kaasila, Raimo&lt;/author&gt;&lt;author&gt;Middleton, James A&lt;/author&gt;&lt;author&gt;Jansen, Amanda&lt;/author&gt;&lt;/authors&gt;&lt;/contributors&gt;&lt;titles&gt;&lt;title&gt;Attitudes, beliefs, motivation and identity in mathematics education: An overview of the field and future directions&lt;/title&gt;&lt;/titles&gt;&lt;dates&gt;&lt;year&gt;2016&lt;/year&gt;&lt;/dates&gt;&lt;publisher&gt;Springer Nature&lt;/publisher&gt;&lt;isbn&gt;3319328115&lt;/isbn&gt;&lt;urls&gt;&lt;/urls&gt;&lt;/record&gt;&lt;/Cite&gt;&lt;/EndNote&gt;</w:instrText>
      </w:r>
      <w:r w:rsidR="00921FA0">
        <w:fldChar w:fldCharType="separate"/>
      </w:r>
      <w:r w:rsidR="00921FA0">
        <w:rPr>
          <w:noProof/>
        </w:rPr>
        <w:t>(Hannula et al., 2016)</w:t>
      </w:r>
      <w:r w:rsidR="00921FA0">
        <w:fldChar w:fldCharType="end"/>
      </w:r>
      <w:r w:rsidR="007576D2">
        <w:t>. The affect</w:t>
      </w:r>
      <w:r w:rsidR="00C17D2B">
        <w:t>-related</w:t>
      </w:r>
      <w:r w:rsidR="007576D2">
        <w:t xml:space="preserve"> dimensions are notoriously vague and difficult to define. This study</w:t>
      </w:r>
      <w:r w:rsidR="007B7537">
        <w:t xml:space="preserve"> builds on</w:t>
      </w:r>
      <w:r w:rsidR="007576D2">
        <w:t xml:space="preserve"> </w:t>
      </w:r>
      <w:proofErr w:type="spellStart"/>
      <w:r w:rsidR="007576D2">
        <w:t>Sfard</w:t>
      </w:r>
      <w:proofErr w:type="spellEnd"/>
      <w:r w:rsidR="007576D2">
        <w:t xml:space="preserve"> </w:t>
      </w:r>
      <w:r w:rsidR="007B7537">
        <w:t xml:space="preserve">and </w:t>
      </w:r>
      <w:proofErr w:type="spellStart"/>
      <w:r w:rsidR="007B7537">
        <w:t>Pruzak’s</w:t>
      </w:r>
      <w:proofErr w:type="spellEnd"/>
      <w:r w:rsidR="007B7537">
        <w:t xml:space="preserve"> notion of identity as ‘</w:t>
      </w:r>
      <w:r w:rsidR="007B7537" w:rsidRPr="007B7537">
        <w:t>those narratives about</w:t>
      </w:r>
      <w:r w:rsidR="007B7537">
        <w:t xml:space="preserve"> </w:t>
      </w:r>
      <w:r w:rsidR="007B7537" w:rsidRPr="007B7537">
        <w:t>individuals that are reifying, endorsable,</w:t>
      </w:r>
      <w:r w:rsidR="007B7537">
        <w:t xml:space="preserve"> </w:t>
      </w:r>
      <w:r w:rsidR="007B7537" w:rsidRPr="007B7537">
        <w:t>and significant</w:t>
      </w:r>
      <w:r w:rsidR="007B7537">
        <w:t xml:space="preserve">’ </w:t>
      </w:r>
      <w:r w:rsidR="007B7537">
        <w:fldChar w:fldCharType="begin"/>
      </w:r>
      <w:r w:rsidR="007B7537">
        <w:instrText xml:space="preserve"> ADDIN EN.CITE &lt;EndNote&gt;&lt;Cite&gt;&lt;Author&gt;Sfard&lt;/Author&gt;&lt;Year&gt;2005&lt;/Year&gt;&lt;RecNum&gt;1&lt;/RecNum&gt;&lt;DisplayText&gt;(Sfard &amp;amp; Prusak, 2005)&lt;/DisplayText&gt;&lt;record&gt;&lt;rec-number&gt;1&lt;/rec-number&gt;&lt;foreign-keys&gt;&lt;key app="EN" db-id="r0zafp5eyz2vtwefr955zxsr5wfv29er992r" timestamp="1694616365"&gt;1&lt;/key&gt;&lt;/foreign-keys&gt;&lt;ref-type name="Journal Article"&gt;17&lt;/ref-type&gt;&lt;contributors&gt;&lt;authors&gt;&lt;author&gt;Sfard, Anna&lt;/author&gt;&lt;author&gt;Prusak, Anna&lt;/author&gt;&lt;/authors&gt;&lt;/contributors&gt;&lt;titles&gt;&lt;title&gt;Telling Identities: In Search of an Analytic Tool for Investigating Learning as a Culturally Shaped Activity&lt;/title&gt;&lt;secondary-title&gt;Educational Researcher&lt;/secondary-title&gt;&lt;/titles&gt;&lt;periodical&gt;&lt;full-title&gt;Educational Researcher&lt;/full-title&gt;&lt;/periodical&gt;&lt;pages&gt;14-22&lt;/pages&gt;&lt;volume&gt;34&lt;/volume&gt;&lt;number&gt;4&lt;/number&gt;&lt;dates&gt;&lt;year&gt;2005&lt;/year&gt;&lt;/dates&gt;&lt;urls&gt;&lt;related-urls&gt;&lt;url&gt;https://journals.sagepub.com/doi/abs/10.3102/0013189X034004014&lt;/url&gt;&lt;/related-urls&gt;&lt;/urls&gt;&lt;electronic-resource-num&gt;10.3102/0013189x034004014&lt;/electronic-resource-num&gt;&lt;/record&gt;&lt;/Cite&gt;&lt;/EndNote&gt;</w:instrText>
      </w:r>
      <w:r w:rsidR="007B7537">
        <w:fldChar w:fldCharType="separate"/>
      </w:r>
      <w:r w:rsidR="007B7537">
        <w:rPr>
          <w:noProof/>
        </w:rPr>
        <w:t>(Sfard &amp; Prusak, 2005)</w:t>
      </w:r>
      <w:r w:rsidR="007B7537">
        <w:fldChar w:fldCharType="end"/>
      </w:r>
      <w:r w:rsidR="007B7537">
        <w:t>, where</w:t>
      </w:r>
      <w:r w:rsidR="007B7537" w:rsidRPr="007B7537">
        <w:rPr>
          <w:i/>
          <w:iCs/>
        </w:rPr>
        <w:t xml:space="preserve"> reifying</w:t>
      </w:r>
      <w:r w:rsidR="007B7537">
        <w:t xml:space="preserve"> refers to statements </w:t>
      </w:r>
      <w:r w:rsidR="00C17D2B">
        <w:t xml:space="preserve">about how the person is, rather than about what they do or think, </w:t>
      </w:r>
      <w:r w:rsidR="00C17D2B" w:rsidRPr="00C17D2B">
        <w:rPr>
          <w:i/>
          <w:iCs/>
        </w:rPr>
        <w:t>endorsable</w:t>
      </w:r>
      <w:r w:rsidR="00C17D2B">
        <w:t xml:space="preserve"> means that the person in question would agree that it describes them, and </w:t>
      </w:r>
      <w:r w:rsidR="00C17D2B" w:rsidRPr="00C17D2B">
        <w:rPr>
          <w:i/>
          <w:iCs/>
        </w:rPr>
        <w:t xml:space="preserve">significant </w:t>
      </w:r>
      <w:r w:rsidR="00C17D2B">
        <w:t xml:space="preserve">that the statement brings up an important characteristic. Note that in this framework, identity consists of the narratives themselves, not of mental properties that the narratives </w:t>
      </w:r>
      <w:r w:rsidR="00D80689">
        <w:t xml:space="preserve">would be an </w:t>
      </w:r>
      <w:r w:rsidR="00C17D2B">
        <w:t>express</w:t>
      </w:r>
      <w:r w:rsidR="00D80689">
        <w:t>ion for</w:t>
      </w:r>
      <w:r w:rsidR="00C17D2B">
        <w:t xml:space="preserve">. </w:t>
      </w:r>
    </w:p>
    <w:p w14:paraId="4FD6117E" w14:textId="03C1A300" w:rsidR="00044A70" w:rsidRDefault="00044A70" w:rsidP="00044A70">
      <w:pPr>
        <w:pStyle w:val="Heading2"/>
      </w:pPr>
      <w:r>
        <w:lastRenderedPageBreak/>
        <w:t>Methodology</w:t>
      </w:r>
    </w:p>
    <w:p w14:paraId="562CC1D0" w14:textId="1EF2AF48" w:rsidR="00044A70" w:rsidRDefault="00D80689" w:rsidP="00044A70">
      <w:pPr>
        <w:pStyle w:val="BodyText"/>
      </w:pPr>
      <w:r>
        <w:t xml:space="preserve">This study builds upon in-depth interviews with four student teachers </w:t>
      </w:r>
      <w:r w:rsidR="007D412F">
        <w:t>graduating from</w:t>
      </w:r>
      <w:r>
        <w:t xml:space="preserve"> a 5-year integrated </w:t>
      </w:r>
      <w:r w:rsidR="007D412F">
        <w:t xml:space="preserve">university </w:t>
      </w:r>
      <w:r>
        <w:t xml:space="preserve">program leading to teaching credentials for upper secondary school in mathematics and one other subject. </w:t>
      </w:r>
      <w:r w:rsidR="0096252D">
        <w:t xml:space="preserve">The interview with each subject started with a mathematical problem and continued with open-ended questions on </w:t>
      </w:r>
      <w:r w:rsidR="007D412F">
        <w:t xml:space="preserve">how they approached the problem, how they thought they could use it in teaching, and how their current view of working with mathematics had developed since the beginning of their studies. </w:t>
      </w:r>
      <w:r w:rsidR="00502186">
        <w:t>Narratives pertaining to identity in relation to mathematics were analysed thematically, looking for</w:t>
      </w:r>
      <w:r w:rsidR="00FE3280">
        <w:t xml:space="preserve"> central</w:t>
      </w:r>
      <w:r w:rsidR="00502186">
        <w:t xml:space="preserve"> </w:t>
      </w:r>
      <w:r w:rsidR="00DF1215">
        <w:t xml:space="preserve">themes common to most or all interview subjects. </w:t>
      </w:r>
    </w:p>
    <w:p w14:paraId="7F1715BF" w14:textId="627E5041" w:rsidR="00044A70" w:rsidRDefault="00044A70" w:rsidP="00044A70">
      <w:pPr>
        <w:pStyle w:val="Heading2"/>
      </w:pPr>
      <w:r>
        <w:t>Results</w:t>
      </w:r>
    </w:p>
    <w:p w14:paraId="7870AA9E" w14:textId="67984B10" w:rsidR="005F499C" w:rsidRDefault="00FE3280" w:rsidP="005F499C">
      <w:pPr>
        <w:pStyle w:val="BodyText"/>
      </w:pPr>
      <w:r>
        <w:t>Six</w:t>
      </w:r>
      <w:r w:rsidR="005F499C">
        <w:t xml:space="preserve"> t</w:t>
      </w:r>
      <w:r w:rsidR="00044A70">
        <w:t>hemes emerged</w:t>
      </w:r>
      <w:r w:rsidR="005F499C">
        <w:t xml:space="preserve"> in the analysis that show how the graduating students identify their own progression as a practitioner of mathematics. </w:t>
      </w:r>
    </w:p>
    <w:p w14:paraId="093C734E" w14:textId="26C83C8E" w:rsidR="00CE6A6A" w:rsidRDefault="00044A70" w:rsidP="00FE3280">
      <w:r>
        <w:t>A</w:t>
      </w:r>
      <w:r w:rsidR="00495CA6">
        <w:t xml:space="preserve">ll interviewees described </w:t>
      </w:r>
      <w:r w:rsidR="00495CA6" w:rsidRPr="00610430">
        <w:rPr>
          <w:i/>
          <w:iCs/>
        </w:rPr>
        <w:t>a</w:t>
      </w:r>
      <w:r w:rsidRPr="00610430">
        <w:rPr>
          <w:i/>
          <w:iCs/>
        </w:rPr>
        <w:t xml:space="preserve"> shift in </w:t>
      </w:r>
      <w:r w:rsidR="00495CA6" w:rsidRPr="00610430">
        <w:rPr>
          <w:i/>
          <w:iCs/>
        </w:rPr>
        <w:t xml:space="preserve">their </w:t>
      </w:r>
      <w:r w:rsidRPr="00610430">
        <w:rPr>
          <w:i/>
          <w:iCs/>
        </w:rPr>
        <w:t xml:space="preserve">interest </w:t>
      </w:r>
      <w:r w:rsidR="00A72CCB" w:rsidRPr="00610430">
        <w:rPr>
          <w:i/>
          <w:iCs/>
        </w:rPr>
        <w:t>for</w:t>
      </w:r>
      <w:r w:rsidRPr="00610430">
        <w:rPr>
          <w:i/>
          <w:iCs/>
        </w:rPr>
        <w:t xml:space="preserve"> mathematics</w:t>
      </w:r>
      <w:r w:rsidR="00495CA6">
        <w:t xml:space="preserve">, from a focus on </w:t>
      </w:r>
      <w:r w:rsidR="00A72CCB">
        <w:t xml:space="preserve">computing answers </w:t>
      </w:r>
      <w:r w:rsidR="00A34C6F">
        <w:t>for exercises</w:t>
      </w:r>
      <w:r w:rsidR="00A72CCB">
        <w:t xml:space="preserve">, to an engagement in understanding mathematical relationships and </w:t>
      </w:r>
      <w:r w:rsidR="002A1054">
        <w:t>curiosity for mathematics per se.</w:t>
      </w:r>
      <w:r w:rsidR="00610430">
        <w:rPr>
          <w:lang w:val="en-US"/>
        </w:rPr>
        <w:t xml:space="preserve"> </w:t>
      </w:r>
      <w:r w:rsidR="00A34C6F">
        <w:t xml:space="preserve">They express </w:t>
      </w:r>
      <w:r w:rsidR="00A34C6F" w:rsidRPr="00610430">
        <w:rPr>
          <w:i/>
          <w:iCs/>
        </w:rPr>
        <w:t>a view of the field as a connected whole</w:t>
      </w:r>
      <w:r w:rsidR="00E56DF9">
        <w:t>, contrasting with a memory of viewing it as a collection of separate, context-bound methods.</w:t>
      </w:r>
      <w:r w:rsidR="00610430">
        <w:t xml:space="preserve"> </w:t>
      </w:r>
      <w:r w:rsidR="00E56DF9" w:rsidRPr="00066672">
        <w:t xml:space="preserve">They </w:t>
      </w:r>
      <w:r w:rsidR="00610430">
        <w:t xml:space="preserve">showed </w:t>
      </w:r>
      <w:r w:rsidR="00610430" w:rsidRPr="00610430">
        <w:rPr>
          <w:i/>
          <w:iCs/>
        </w:rPr>
        <w:t>appreciation for</w:t>
      </w:r>
      <w:r w:rsidR="00E56DF9" w:rsidRPr="00610430">
        <w:rPr>
          <w:i/>
          <w:iCs/>
        </w:rPr>
        <w:t xml:space="preserve"> </w:t>
      </w:r>
      <w:r w:rsidR="00066672" w:rsidRPr="00610430">
        <w:rPr>
          <w:i/>
          <w:iCs/>
        </w:rPr>
        <w:t xml:space="preserve">using a variety of different </w:t>
      </w:r>
      <w:r w:rsidR="00E56DF9" w:rsidRPr="00610430">
        <w:rPr>
          <w:i/>
          <w:iCs/>
        </w:rPr>
        <w:t>representations</w:t>
      </w:r>
      <w:r w:rsidR="00E56DF9" w:rsidRPr="00066672">
        <w:t>,</w:t>
      </w:r>
      <w:r w:rsidR="00CD770F">
        <w:t xml:space="preserve"> e.g. graphical and analytical,</w:t>
      </w:r>
      <w:r w:rsidR="00E56DF9" w:rsidRPr="00066672">
        <w:t xml:space="preserve"> </w:t>
      </w:r>
      <w:r w:rsidR="001A7760">
        <w:t>with</w:t>
      </w:r>
      <w:r w:rsidR="00066672">
        <w:t xml:space="preserve"> </w:t>
      </w:r>
      <w:r w:rsidR="00E56DF9" w:rsidRPr="00066672">
        <w:t>translating</w:t>
      </w:r>
      <w:r w:rsidR="00066672">
        <w:t xml:space="preserve"> from one to another </w:t>
      </w:r>
      <w:proofErr w:type="gramStart"/>
      <w:r w:rsidR="00066672">
        <w:t>as a way to</w:t>
      </w:r>
      <w:proofErr w:type="gramEnd"/>
      <w:r w:rsidR="00066672">
        <w:t xml:space="preserve"> process a </w:t>
      </w:r>
      <w:r w:rsidR="00CD770F">
        <w:t>problem and understand it.</w:t>
      </w:r>
      <w:r w:rsidR="00066672">
        <w:t xml:space="preserve"> </w:t>
      </w:r>
      <w:r w:rsidR="00CD770F">
        <w:rPr>
          <w:lang w:val="en-US"/>
        </w:rPr>
        <w:t xml:space="preserve">Students pointed out </w:t>
      </w:r>
      <w:r w:rsidR="00CD770F" w:rsidRPr="00610430">
        <w:rPr>
          <w:lang w:val="en-US"/>
        </w:rPr>
        <w:t>a new</w:t>
      </w:r>
      <w:r w:rsidR="00CD770F" w:rsidRPr="00610430">
        <w:rPr>
          <w:i/>
          <w:iCs/>
          <w:lang w:val="en-US"/>
        </w:rPr>
        <w:t xml:space="preserve"> ease </w:t>
      </w:r>
      <w:r w:rsidR="00CD770F" w:rsidRPr="00610430">
        <w:rPr>
          <w:i/>
          <w:iCs/>
        </w:rPr>
        <w:t>in using mathematical language and notations</w:t>
      </w:r>
      <w:r w:rsidR="00CD770F">
        <w:t>.</w:t>
      </w:r>
      <w:r w:rsidR="00CD770F">
        <w:rPr>
          <w:lang w:val="en-US"/>
        </w:rPr>
        <w:t xml:space="preserve"> </w:t>
      </w:r>
      <w:r w:rsidR="0077563B" w:rsidRPr="0077563B">
        <w:rPr>
          <w:lang w:val="en-US"/>
        </w:rPr>
        <w:t xml:space="preserve">In the problem that the interview started with, the notation </w:t>
      </w:r>
      <m:oMath>
        <m:sSup>
          <m:sSupPr>
            <m:ctrlPr>
              <w:rPr>
                <w:rFonts w:ascii="Cambria Math" w:hAnsi="Cambria Math"/>
                <w:i/>
                <w:lang w:val="en-US"/>
              </w:rPr>
            </m:ctrlPr>
          </m:sSupPr>
          <m:e>
            <m:r>
              <w:rPr>
                <w:rFonts w:ascii="Cambria Math" w:hAnsi="Cambria Math"/>
                <w:lang w:val="sv-SE"/>
              </w:rPr>
              <m:t>f</m:t>
            </m:r>
            <m:ctrlPr>
              <w:rPr>
                <w:rFonts w:ascii="Cambria Math" w:hAnsi="Cambria Math"/>
                <w:i/>
                <w:lang w:val="sv-SE"/>
              </w:rPr>
            </m:ctrlPr>
          </m:e>
          <m:sup>
            <m:r>
              <w:rPr>
                <w:rFonts w:ascii="Cambria Math" w:hAnsi="Cambria Math"/>
                <w:lang w:val="en-US"/>
              </w:rPr>
              <m:t>-1</m:t>
            </m:r>
          </m:sup>
        </m:sSup>
      </m:oMath>
      <w:r w:rsidR="0077563B" w:rsidRPr="0077563B">
        <w:rPr>
          <w:lang w:val="en-US"/>
        </w:rPr>
        <w:t xml:space="preserve"> was used for an inverse function. This prompted reflections about differences in attitude while dealing with unfamiliar notation</w:t>
      </w:r>
      <w:r w:rsidR="00066672">
        <w:rPr>
          <w:lang w:val="en-US"/>
        </w:rPr>
        <w:t xml:space="preserve">, from giving up to </w:t>
      </w:r>
      <w:r w:rsidR="00CD770F">
        <w:rPr>
          <w:lang w:val="en-US"/>
        </w:rPr>
        <w:t>embracing new expressions.</w:t>
      </w:r>
      <w:r w:rsidR="00610430">
        <w:t xml:space="preserve"> </w:t>
      </w:r>
      <w:r w:rsidR="0077563B">
        <w:t>Students</w:t>
      </w:r>
      <w:r w:rsidR="00840207">
        <w:t xml:space="preserve"> also claimed a heightened </w:t>
      </w:r>
      <w:r w:rsidR="00840207" w:rsidRPr="00610430">
        <w:rPr>
          <w:i/>
          <w:iCs/>
        </w:rPr>
        <w:t>self-confidence as problem solvers</w:t>
      </w:r>
      <w:r w:rsidR="00840207">
        <w:t>, both accepting that one can temporarily stand still and knowing that they will eventually find a way to handle the problem. Describing the dynamics of the</w:t>
      </w:r>
      <w:r w:rsidR="00E84EF6">
        <w:t>ir</w:t>
      </w:r>
      <w:r w:rsidR="00840207">
        <w:t xml:space="preserve"> maturing process, the students </w:t>
      </w:r>
      <w:r w:rsidR="00E84EF6">
        <w:t xml:space="preserve">mentioned not only a modelling course meant to foster problem-solving skills and connections, but also almost all mathematics courses in the program, as well as school practice, emphasizing </w:t>
      </w:r>
      <w:r w:rsidR="00E84EF6" w:rsidRPr="00610430">
        <w:rPr>
          <w:i/>
          <w:iCs/>
        </w:rPr>
        <w:t>the complex and long-term nature of th</w:t>
      </w:r>
      <w:r w:rsidR="00610430" w:rsidRPr="00610430">
        <w:rPr>
          <w:i/>
          <w:iCs/>
        </w:rPr>
        <w:t>eir development as mathematical thinkers</w:t>
      </w:r>
      <w:r w:rsidR="00E84EF6">
        <w:t xml:space="preserve">. </w:t>
      </w:r>
    </w:p>
    <w:p w14:paraId="65B1BEB3" w14:textId="77777777" w:rsidR="006703C2" w:rsidRDefault="006703C2" w:rsidP="00FE3280"/>
    <w:p w14:paraId="32B6E082" w14:textId="2BBE13D6" w:rsidR="006703C2" w:rsidRDefault="006703C2" w:rsidP="00FE3280">
      <w:r>
        <w:t>Discussion and conclusions for this work in progress will be elaborated on at MADIF.</w:t>
      </w:r>
    </w:p>
    <w:p w14:paraId="6F203C91" w14:textId="7B53208A" w:rsidR="00CE6A6A" w:rsidRDefault="00CE6A6A">
      <w:pPr>
        <w:pStyle w:val="Heading2"/>
      </w:pPr>
      <w:r>
        <w:t>References</w:t>
      </w:r>
    </w:p>
    <w:p w14:paraId="601F7E0C" w14:textId="77777777" w:rsidR="00F5277B" w:rsidRPr="00F5277B" w:rsidRDefault="00921FA0" w:rsidP="00F5277B">
      <w:pPr>
        <w:pStyle w:val="EndNoteBibliography"/>
        <w:ind w:left="720" w:hanging="720"/>
      </w:pPr>
      <w:r>
        <w:fldChar w:fldCharType="begin"/>
      </w:r>
      <w:r>
        <w:instrText xml:space="preserve"> ADDIN EN.REFLIST </w:instrText>
      </w:r>
      <w:r>
        <w:fldChar w:fldCharType="separate"/>
      </w:r>
      <w:r w:rsidR="00F5277B" w:rsidRPr="00F5277B">
        <w:t xml:space="preserve">Hannula, M. S., Di Martino, P., Pantziara, M., Zhang, Q., Morselli, F., Heyd-Metzuyanim, E., Lutovac, S., Kaasila, R., Middleton, J. A., &amp; Jansen, A. (2016). </w:t>
      </w:r>
      <w:r w:rsidR="00F5277B" w:rsidRPr="00F5277B">
        <w:rPr>
          <w:i/>
        </w:rPr>
        <w:t>Attitudes, beliefs, motivation and identity in mathematics education: An overview of the field and future directions</w:t>
      </w:r>
      <w:r w:rsidR="00F5277B" w:rsidRPr="00F5277B">
        <w:t xml:space="preserve">. Springer Nature. </w:t>
      </w:r>
    </w:p>
    <w:p w14:paraId="349AB126" w14:textId="162BBF66" w:rsidR="00F5277B" w:rsidRPr="00F5277B" w:rsidRDefault="00F5277B" w:rsidP="00F5277B">
      <w:pPr>
        <w:pStyle w:val="EndNoteBibliography"/>
        <w:ind w:left="720" w:hanging="720"/>
      </w:pPr>
      <w:r w:rsidRPr="00F5277B">
        <w:t xml:space="preserve">Sfard, A., &amp; Prusak, A. (2005). Telling Identities: In Search of an Analytic Tool for Investigating Learning as a Culturally Shaped Activity. </w:t>
      </w:r>
      <w:r w:rsidRPr="00F5277B">
        <w:rPr>
          <w:i/>
        </w:rPr>
        <w:t>Educational Researcher</w:t>
      </w:r>
      <w:r w:rsidRPr="00F5277B">
        <w:t>,</w:t>
      </w:r>
      <w:r w:rsidRPr="00F5277B">
        <w:rPr>
          <w:i/>
        </w:rPr>
        <w:t xml:space="preserve"> 34</w:t>
      </w:r>
      <w:r w:rsidRPr="00F5277B">
        <w:t xml:space="preserve">(4), 14-22. </w:t>
      </w:r>
      <w:hyperlink r:id="rId7" w:history="1">
        <w:r w:rsidRPr="00F5277B">
          <w:rPr>
            <w:rStyle w:val="Hyperlink"/>
          </w:rPr>
          <w:t>https://doi.org/10.3102/0013189x034004014</w:t>
        </w:r>
      </w:hyperlink>
      <w:r w:rsidRPr="00F5277B">
        <w:t xml:space="preserve"> </w:t>
      </w:r>
    </w:p>
    <w:p w14:paraId="16F790F9" w14:textId="6A9C7A06" w:rsidR="00066672" w:rsidRDefault="00F5277B" w:rsidP="009C103B">
      <w:pPr>
        <w:autoSpaceDE/>
        <w:autoSpaceDN/>
        <w:spacing w:line="240" w:lineRule="auto"/>
        <w:ind w:firstLine="0"/>
        <w:jc w:val="left"/>
        <w:rPr>
          <w:sz w:val="24"/>
        </w:rPr>
      </w:pPr>
      <w:hyperlink r:id="rId8" w:history="1"/>
      <w:r w:rsidR="00921FA0">
        <w:rPr>
          <w:sz w:val="24"/>
        </w:rPr>
        <w:fldChar w:fldCharType="end"/>
      </w:r>
    </w:p>
    <w:sectPr w:rsidR="00066672" w:rsidSect="000761F4">
      <w:headerReference w:type="default" r:id="rId9"/>
      <w:footerReference w:type="even" r:id="rId10"/>
      <w:footerReference w:type="default" r:id="rId11"/>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B193" w14:textId="77777777" w:rsidR="00014EF9" w:rsidRDefault="00014EF9">
      <w:pPr>
        <w:spacing w:line="240" w:lineRule="auto"/>
      </w:pPr>
      <w:r>
        <w:separator/>
      </w:r>
    </w:p>
  </w:endnote>
  <w:endnote w:type="continuationSeparator" w:id="0">
    <w:p w14:paraId="31FE8349" w14:textId="77777777" w:rsidR="00014EF9" w:rsidRDefault="00014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48F4" w14:textId="77777777" w:rsidR="0075497C" w:rsidRDefault="00754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2199">
      <w:rPr>
        <w:rStyle w:val="PageNumber"/>
        <w:noProof/>
      </w:rPr>
      <w:t>1</w:t>
    </w:r>
    <w:r>
      <w:rPr>
        <w:rStyle w:val="PageNumber"/>
      </w:rPr>
      <w:fldChar w:fldCharType="end"/>
    </w:r>
  </w:p>
  <w:p w14:paraId="21937EF6" w14:textId="77777777" w:rsidR="0075497C" w:rsidRDefault="0075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EFC8" w14:textId="77777777" w:rsidR="00014EF9" w:rsidRDefault="00014EF9">
      <w:pPr>
        <w:spacing w:line="240" w:lineRule="auto"/>
      </w:pPr>
      <w:r>
        <w:separator/>
      </w:r>
    </w:p>
  </w:footnote>
  <w:footnote w:type="continuationSeparator" w:id="0">
    <w:p w14:paraId="03AC8A9C" w14:textId="77777777" w:rsidR="00014EF9" w:rsidRDefault="00014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150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zafp5eyz2vtwefr955zxsr5wfv29er992r&quot;&gt;EndNote Library_Laura&lt;record-ids&gt;&lt;item&gt;1&lt;/item&gt;&lt;item&gt;9&lt;/item&gt;&lt;/record-ids&gt;&lt;/item&gt;&lt;/Libraries&gt;"/>
  </w:docVars>
  <w:rsids>
    <w:rsidRoot w:val="00B13C57"/>
    <w:rsid w:val="00014EF9"/>
    <w:rsid w:val="00044A70"/>
    <w:rsid w:val="00053461"/>
    <w:rsid w:val="00064A57"/>
    <w:rsid w:val="00066672"/>
    <w:rsid w:val="000761F4"/>
    <w:rsid w:val="00084739"/>
    <w:rsid w:val="000D2258"/>
    <w:rsid w:val="000F7629"/>
    <w:rsid w:val="000F7BC9"/>
    <w:rsid w:val="00117643"/>
    <w:rsid w:val="00133F5F"/>
    <w:rsid w:val="001A7760"/>
    <w:rsid w:val="002824CB"/>
    <w:rsid w:val="002A1054"/>
    <w:rsid w:val="002A38E1"/>
    <w:rsid w:val="002C65E6"/>
    <w:rsid w:val="003B2647"/>
    <w:rsid w:val="00461D61"/>
    <w:rsid w:val="00495CA6"/>
    <w:rsid w:val="004E6BFD"/>
    <w:rsid w:val="004F73F4"/>
    <w:rsid w:val="00502186"/>
    <w:rsid w:val="0053546B"/>
    <w:rsid w:val="005710F8"/>
    <w:rsid w:val="005A363B"/>
    <w:rsid w:val="005E3911"/>
    <w:rsid w:val="005F499C"/>
    <w:rsid w:val="00610430"/>
    <w:rsid w:val="006320AD"/>
    <w:rsid w:val="006703C2"/>
    <w:rsid w:val="00672077"/>
    <w:rsid w:val="00737C28"/>
    <w:rsid w:val="00754952"/>
    <w:rsid w:val="0075497C"/>
    <w:rsid w:val="007576D2"/>
    <w:rsid w:val="0077563B"/>
    <w:rsid w:val="007B7537"/>
    <w:rsid w:val="007D412F"/>
    <w:rsid w:val="007E6906"/>
    <w:rsid w:val="00840207"/>
    <w:rsid w:val="00842F58"/>
    <w:rsid w:val="008805D0"/>
    <w:rsid w:val="008C4C60"/>
    <w:rsid w:val="008E22AF"/>
    <w:rsid w:val="008F52BB"/>
    <w:rsid w:val="0091579A"/>
    <w:rsid w:val="00921FA0"/>
    <w:rsid w:val="00933A03"/>
    <w:rsid w:val="0096252D"/>
    <w:rsid w:val="009C103B"/>
    <w:rsid w:val="00A2654B"/>
    <w:rsid w:val="00A34C6F"/>
    <w:rsid w:val="00A72CCB"/>
    <w:rsid w:val="00AE3ABE"/>
    <w:rsid w:val="00AE73AC"/>
    <w:rsid w:val="00B13C57"/>
    <w:rsid w:val="00C17D2B"/>
    <w:rsid w:val="00C32D6E"/>
    <w:rsid w:val="00CD770F"/>
    <w:rsid w:val="00CE6A6A"/>
    <w:rsid w:val="00D80689"/>
    <w:rsid w:val="00D827A1"/>
    <w:rsid w:val="00DF1215"/>
    <w:rsid w:val="00E56DF9"/>
    <w:rsid w:val="00E84EF6"/>
    <w:rsid w:val="00E90B43"/>
    <w:rsid w:val="00ED2199"/>
    <w:rsid w:val="00F01615"/>
    <w:rsid w:val="00F34EC2"/>
    <w:rsid w:val="00F42DFA"/>
    <w:rsid w:val="00F5277B"/>
    <w:rsid w:val="00F5400D"/>
    <w:rsid w:val="00FC62FD"/>
    <w:rsid w:val="00FD2CF2"/>
    <w:rsid w:val="00FE328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3F7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Heading1">
    <w:name w:val="heading 1"/>
    <w:aliases w:val="Title"/>
    <w:basedOn w:val="Title"/>
    <w:next w:val="Heading8"/>
    <w:qFormat/>
    <w:rsid w:val="0070249D"/>
    <w:pPr>
      <w:keepNext/>
      <w:spacing w:before="0" w:after="0"/>
      <w:ind w:firstLine="0"/>
    </w:pPr>
    <w:rPr>
      <w:rFonts w:ascii="Times New Roman" w:hAnsi="Times New Roman"/>
      <w:b w:val="0"/>
      <w:bCs w:val="0"/>
      <w:sz w:val="44"/>
    </w:rPr>
  </w:style>
  <w:style w:type="paragraph" w:styleId="Heading2">
    <w:name w:val="heading 2"/>
    <w:aliases w:val="Head 1"/>
    <w:basedOn w:val="Title"/>
    <w:next w:val="BodyText"/>
    <w:qFormat/>
    <w:rsid w:val="0070249D"/>
    <w:pPr>
      <w:keepNext/>
      <w:spacing w:before="360" w:after="0"/>
      <w:ind w:firstLine="0"/>
      <w:jc w:val="left"/>
      <w:outlineLvl w:val="1"/>
    </w:pPr>
    <w:rPr>
      <w:rFonts w:ascii="Times New Roman" w:hAnsi="Times New Roman"/>
      <w:bCs w:val="0"/>
      <w:sz w:val="28"/>
    </w:rPr>
  </w:style>
  <w:style w:type="paragraph" w:styleId="Heading3">
    <w:name w:val="heading 3"/>
    <w:aliases w:val="Head 2"/>
    <w:basedOn w:val="Normal"/>
    <w:next w:val="Normal"/>
    <w:qFormat/>
    <w:rsid w:val="00866094"/>
    <w:pPr>
      <w:keepNext/>
      <w:spacing w:before="240"/>
      <w:ind w:firstLine="0"/>
      <w:jc w:val="left"/>
      <w:outlineLvl w:val="2"/>
    </w:pPr>
    <w:rPr>
      <w:b/>
      <w:bCs/>
    </w:rPr>
  </w:style>
  <w:style w:type="paragraph" w:styleId="Heading4">
    <w:name w:val="heading 4"/>
    <w:aliases w:val="Head 3"/>
    <w:basedOn w:val="Title"/>
    <w:next w:val="BodyText"/>
    <w:link w:val="Heading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Heading8">
    <w:name w:val="heading 8"/>
    <w:aliases w:val="Authors"/>
    <w:basedOn w:val="Title"/>
    <w:next w:val="Normal"/>
    <w:link w:val="Heading8Char"/>
    <w:uiPriority w:val="9"/>
    <w:unhideWhenUsed/>
    <w:qFormat/>
    <w:rsid w:val="000C4CBD"/>
    <w:pPr>
      <w:spacing w:before="360" w:after="0"/>
      <w:ind w:firstLine="0"/>
      <w:outlineLvl w:val="7"/>
    </w:pPr>
    <w:rPr>
      <w:rFonts w:ascii="Times New Roman" w:hAnsi="Times New Roman"/>
      <w:iCs/>
      <w:sz w:val="28"/>
      <w:szCs w:val="24"/>
    </w:rPr>
  </w:style>
  <w:style w:type="paragraph" w:styleId="Heading9">
    <w:name w:val="heading 9"/>
    <w:aliases w:val="Institution"/>
    <w:basedOn w:val="Title"/>
    <w:next w:val="Normal"/>
    <w:link w:val="Heading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76C"/>
    <w:pPr>
      <w:spacing w:before="240" w:after="60"/>
      <w:jc w:val="center"/>
      <w:outlineLvl w:val="0"/>
    </w:pPr>
    <w:rPr>
      <w:rFonts w:ascii="Calibri" w:hAnsi="Calibri"/>
      <w:b/>
      <w:bCs/>
      <w:kern w:val="28"/>
      <w:sz w:val="32"/>
      <w:szCs w:val="32"/>
    </w:rPr>
  </w:style>
  <w:style w:type="character" w:customStyle="1" w:styleId="TitleChar">
    <w:name w:val="Title Char"/>
    <w:link w:val="Title"/>
    <w:uiPriority w:val="10"/>
    <w:rsid w:val="009D176C"/>
    <w:rPr>
      <w:rFonts w:ascii="Calibri" w:eastAsia="Times New Roman" w:hAnsi="Calibri" w:cs="Times New Roman"/>
      <w:b/>
      <w:bCs/>
      <w:kern w:val="28"/>
      <w:sz w:val="32"/>
      <w:szCs w:val="32"/>
      <w:lang w:val="en-GB" w:eastAsia="en-US"/>
    </w:rPr>
  </w:style>
  <w:style w:type="character" w:customStyle="1" w:styleId="Heading8Char">
    <w:name w:val="Heading 8 Char"/>
    <w:aliases w:val="Authors Char"/>
    <w:link w:val="Heading8"/>
    <w:uiPriority w:val="9"/>
    <w:rsid w:val="000C4CBD"/>
    <w:rPr>
      <w:rFonts w:eastAsia="Times New Roman" w:cs="Times New Roman"/>
      <w:b/>
      <w:bCs/>
      <w:iCs/>
      <w:kern w:val="28"/>
      <w:sz w:val="28"/>
      <w:szCs w:val="24"/>
      <w:lang w:val="en-GB" w:eastAsia="en-US"/>
    </w:rPr>
  </w:style>
  <w:style w:type="paragraph" w:styleId="BodyText">
    <w:name w:val="Body Text"/>
    <w:aliases w:val="Bread 1"/>
    <w:basedOn w:val="Normal"/>
    <w:next w:val="Normal"/>
    <w:link w:val="BodyTextChar"/>
    <w:uiPriority w:val="99"/>
    <w:unhideWhenUsed/>
    <w:qFormat/>
    <w:rsid w:val="00FD5842"/>
    <w:pPr>
      <w:ind w:firstLine="0"/>
    </w:pPr>
  </w:style>
  <w:style w:type="character" w:customStyle="1" w:styleId="BodyTextChar">
    <w:name w:val="Body Text Char"/>
    <w:aliases w:val="Bread 1 Char"/>
    <w:link w:val="BodyText"/>
    <w:uiPriority w:val="99"/>
    <w:rsid w:val="00FD5842"/>
    <w:rPr>
      <w:sz w:val="26"/>
      <w:szCs w:val="28"/>
      <w:lang w:val="en-GB" w:eastAsia="en-US"/>
    </w:rPr>
  </w:style>
  <w:style w:type="character" w:customStyle="1" w:styleId="Heading4Char">
    <w:name w:val="Heading 4 Char"/>
    <w:aliases w:val="Head 3 Char"/>
    <w:link w:val="Heading4"/>
    <w:uiPriority w:val="9"/>
    <w:rsid w:val="00101D8A"/>
    <w:rPr>
      <w:rFonts w:eastAsia="Times New Roman" w:cs="Times New Roman"/>
      <w:b/>
      <w:i/>
      <w:kern w:val="28"/>
      <w:sz w:val="26"/>
      <w:szCs w:val="32"/>
      <w:lang w:val="en-GB" w:eastAsia="en-US"/>
    </w:rPr>
  </w:style>
  <w:style w:type="character" w:customStyle="1" w:styleId="Heading9Char">
    <w:name w:val="Heading 9 Char"/>
    <w:aliases w:val="Institution Char"/>
    <w:link w:val="Heading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odyText"/>
    <w:qFormat/>
    <w:rsid w:val="00D40F30"/>
    <w:pPr>
      <w:spacing w:before="120" w:after="120"/>
      <w:ind w:left="425" w:right="425"/>
    </w:pPr>
    <w:rPr>
      <w:sz w:val="24"/>
      <w:szCs w:val="26"/>
    </w:rPr>
  </w:style>
  <w:style w:type="paragraph" w:customStyle="1" w:styleId="References">
    <w:name w:val="References"/>
    <w:basedOn w:val="Body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Footer">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PageNumber">
    <w:name w:val="page number"/>
    <w:basedOn w:val="DefaultParagraphFon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odyText"/>
    <w:link w:val="HeadtableChar"/>
    <w:qFormat/>
    <w:rsid w:val="008B3B99"/>
    <w:pPr>
      <w:spacing w:before="120" w:after="120"/>
      <w:ind w:left="425" w:right="425" w:firstLine="0"/>
      <w:jc w:val="left"/>
    </w:pPr>
  </w:style>
  <w:style w:type="paragraph" w:customStyle="1" w:styleId="Abstract">
    <w:name w:val="Abstract"/>
    <w:basedOn w:val="BodyText"/>
    <w:link w:val="AbstractChar"/>
    <w:qFormat/>
    <w:rsid w:val="00084739"/>
    <w:rPr>
      <w:i/>
    </w:rPr>
  </w:style>
  <w:style w:type="character" w:customStyle="1" w:styleId="AbstractChar">
    <w:name w:val="Abstract Char"/>
    <w:basedOn w:val="BodyTextChar"/>
    <w:link w:val="Abstract"/>
    <w:rsid w:val="00084739"/>
    <w:rPr>
      <w:i/>
      <w:sz w:val="26"/>
      <w:szCs w:val="28"/>
      <w:lang w:val="en-GB" w:eastAsia="en-US"/>
    </w:rPr>
  </w:style>
  <w:style w:type="paragraph" w:customStyle="1" w:styleId="EndNoteBibliographyTitle">
    <w:name w:val="EndNote Bibliography Title"/>
    <w:basedOn w:val="Normal"/>
    <w:link w:val="EndNoteBibliographyTitleChar"/>
    <w:rsid w:val="00921FA0"/>
    <w:pPr>
      <w:jc w:val="center"/>
    </w:pPr>
    <w:rPr>
      <w:noProof/>
      <w:lang w:val="en-US"/>
    </w:rPr>
  </w:style>
  <w:style w:type="character" w:customStyle="1" w:styleId="EndNoteBibliographyTitleChar">
    <w:name w:val="EndNote Bibliography Title Char"/>
    <w:basedOn w:val="BodyTextChar"/>
    <w:link w:val="EndNoteBibliographyTitle"/>
    <w:rsid w:val="00921FA0"/>
    <w:rPr>
      <w:noProof/>
      <w:sz w:val="26"/>
      <w:szCs w:val="28"/>
      <w:lang w:val="en-US" w:eastAsia="en-US"/>
    </w:rPr>
  </w:style>
  <w:style w:type="paragraph" w:customStyle="1" w:styleId="EndNoteBibliography">
    <w:name w:val="EndNote Bibliography"/>
    <w:basedOn w:val="Normal"/>
    <w:link w:val="EndNoteBibliographyChar"/>
    <w:rsid w:val="00921FA0"/>
    <w:pPr>
      <w:spacing w:line="240" w:lineRule="atLeast"/>
      <w:jc w:val="left"/>
    </w:pPr>
    <w:rPr>
      <w:noProof/>
      <w:lang w:val="en-US"/>
    </w:rPr>
  </w:style>
  <w:style w:type="character" w:customStyle="1" w:styleId="EndNoteBibliographyChar">
    <w:name w:val="EndNote Bibliography Char"/>
    <w:basedOn w:val="BodyTextChar"/>
    <w:link w:val="EndNoteBibliography"/>
    <w:rsid w:val="00921FA0"/>
    <w:rPr>
      <w:noProof/>
      <w:sz w:val="26"/>
      <w:szCs w:val="28"/>
      <w:lang w:val="en-US" w:eastAsia="en-US"/>
    </w:rPr>
  </w:style>
  <w:style w:type="character" w:styleId="Hyperlink">
    <w:name w:val="Hyperlink"/>
    <w:basedOn w:val="DefaultParagraphFont"/>
    <w:unhideWhenUsed/>
    <w:rsid w:val="007B7537"/>
    <w:rPr>
      <w:color w:val="0000FF" w:themeColor="hyperlink"/>
      <w:u w:val="single"/>
    </w:rPr>
  </w:style>
  <w:style w:type="character" w:styleId="UnresolvedMention">
    <w:name w:val="Unresolved Mention"/>
    <w:basedOn w:val="DefaultParagraphFont"/>
    <w:uiPriority w:val="99"/>
    <w:semiHidden/>
    <w:unhideWhenUsed/>
    <w:rsid w:val="007B7537"/>
    <w:rPr>
      <w:color w:val="605E5C"/>
      <w:shd w:val="clear" w:color="auto" w:fill="E1DFDD"/>
    </w:rPr>
  </w:style>
  <w:style w:type="paragraph" w:styleId="Revision">
    <w:name w:val="Revision"/>
    <w:hidden/>
    <w:semiHidden/>
    <w:rsid w:val="008F52BB"/>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13189x034004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102/0013189x034004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6337</Characters>
  <Application>Microsoft Office Word</Application>
  <DocSecurity>0</DocSecurity>
  <Lines>52</Lines>
  <Paragraphs>15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7517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2023-12-27T16:45:00Z</dcterms:created>
  <dcterms:modified xsi:type="dcterms:W3CDTF">2023-12-27T16:45:00Z</dcterms:modified>
  <cp:category/>
</cp:coreProperties>
</file>