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7185" w14:textId="06F8BB72" w:rsidR="4DDADBD8" w:rsidRDefault="4DDADBD8" w:rsidP="31739A44">
      <w:pPr>
        <w:pStyle w:val="Rubrik1"/>
      </w:pPr>
      <w:r>
        <w:t>Students’ talk about mathematical symbols</w:t>
      </w:r>
    </w:p>
    <w:p w14:paraId="080E0699" w14:textId="644E90CF" w:rsidR="00CE6A6A" w:rsidRPr="001C49C3" w:rsidRDefault="00FC2051" w:rsidP="00CE6A6A">
      <w:pPr>
        <w:pStyle w:val="Rubrik8"/>
        <w:rPr>
          <w:lang w:val="sv-SE"/>
        </w:rPr>
      </w:pPr>
      <w:r w:rsidRPr="001C49C3">
        <w:rPr>
          <w:lang w:val="sv-SE"/>
        </w:rPr>
        <w:t>Bergqvist, E., Bergq</w:t>
      </w:r>
      <w:r w:rsidR="006A1A85" w:rsidRPr="001C49C3">
        <w:rPr>
          <w:lang w:val="sv-SE"/>
        </w:rPr>
        <w:t>v</w:t>
      </w:r>
      <w:r w:rsidRPr="001C49C3">
        <w:rPr>
          <w:lang w:val="sv-SE"/>
        </w:rPr>
        <w:t>ist, T., Theens, F.</w:t>
      </w:r>
      <w:r w:rsidR="007B6B39" w:rsidRPr="001C49C3">
        <w:rPr>
          <w:lang w:val="sv-SE"/>
        </w:rPr>
        <w:t xml:space="preserve">, </w:t>
      </w:r>
      <w:r w:rsidRPr="001C49C3">
        <w:rPr>
          <w:lang w:val="sv-SE"/>
        </w:rPr>
        <w:t>Österholm, M.</w:t>
      </w:r>
    </w:p>
    <w:p w14:paraId="1D1FC312" w14:textId="71CA9165" w:rsidR="00CE6A6A" w:rsidRDefault="00FC2051" w:rsidP="00CE6A6A">
      <w:pPr>
        <w:pStyle w:val="Rubrik9"/>
      </w:pPr>
      <w:r>
        <w:t>Umeå university, Umeå</w:t>
      </w:r>
    </w:p>
    <w:p w14:paraId="1F5AAC80" w14:textId="197B7F77" w:rsidR="00FC5AD3" w:rsidRDefault="00753115" w:rsidP="005710F8">
      <w:pPr>
        <w:pStyle w:val="Abstract"/>
      </w:pPr>
      <w:r>
        <w:rPr>
          <w:lang w:val="en-US"/>
        </w:rPr>
        <w:t xml:space="preserve">This presentation </w:t>
      </w:r>
      <w:r w:rsidR="00C531B3">
        <w:rPr>
          <w:lang w:val="en-US"/>
        </w:rPr>
        <w:t>addresses n</w:t>
      </w:r>
      <w:r w:rsidR="00E17B9D" w:rsidRPr="31739A44">
        <w:rPr>
          <w:lang w:val="en-US"/>
        </w:rPr>
        <w:t xml:space="preserve">atural language (for example Swedish) </w:t>
      </w:r>
      <w:r w:rsidR="00C531B3">
        <w:rPr>
          <w:lang w:val="en-US"/>
        </w:rPr>
        <w:t>which is</w:t>
      </w:r>
      <w:r w:rsidR="00E17B9D" w:rsidRPr="31739A44">
        <w:rPr>
          <w:lang w:val="en-US"/>
        </w:rPr>
        <w:t xml:space="preserve"> central to students’ understanding of mathematical symbols</w:t>
      </w:r>
      <w:r w:rsidR="00DF32D1">
        <w:rPr>
          <w:lang w:val="en-US"/>
        </w:rPr>
        <w:t xml:space="preserve">. In </w:t>
      </w:r>
      <w:r w:rsidR="00151C21">
        <w:rPr>
          <w:lang w:val="en-US"/>
        </w:rPr>
        <w:t>the presented</w:t>
      </w:r>
      <w:r w:rsidR="00DF32D1">
        <w:rPr>
          <w:lang w:val="en-US"/>
        </w:rPr>
        <w:t xml:space="preserve"> study</w:t>
      </w:r>
      <w:r w:rsidR="00D87A03">
        <w:rPr>
          <w:lang w:val="en-US"/>
        </w:rPr>
        <w:t>,</w:t>
      </w:r>
      <w:r w:rsidR="00E17B9D" w:rsidRPr="00933A03">
        <w:t xml:space="preserve"> </w:t>
      </w:r>
      <w:r w:rsidR="00DF32D1">
        <w:t>we focus on how students</w:t>
      </w:r>
      <w:r w:rsidR="00576A7C">
        <w:t xml:space="preserve"> use natural language when</w:t>
      </w:r>
      <w:r w:rsidR="00DF32D1">
        <w:t xml:space="preserve"> talk</w:t>
      </w:r>
      <w:r w:rsidR="00576A7C">
        <w:t>ing</w:t>
      </w:r>
      <w:r w:rsidR="00DF32D1">
        <w:t xml:space="preserve"> about the meaning of mathematical symbols, and whether there are differences related to how familiar the symbols are. We look at two dimensions of how students talk</w:t>
      </w:r>
      <w:r w:rsidR="00DC3571">
        <w:t>,</w:t>
      </w:r>
      <w:r w:rsidR="00DF32D1">
        <w:t xml:space="preserve"> </w:t>
      </w:r>
      <w:r w:rsidR="00DC3571">
        <w:t>f</w:t>
      </w:r>
      <w:r w:rsidR="00DF32D1">
        <w:t>irst on how explicit the student</w:t>
      </w:r>
      <w:r w:rsidR="00F15AF8">
        <w:t>s</w:t>
      </w:r>
      <w:r w:rsidR="000A7784">
        <w:t xml:space="preserve"> describe the meaning of a symbol. The second is </w:t>
      </w:r>
      <w:r w:rsidR="008C08EF">
        <w:t>what t</w:t>
      </w:r>
      <w:r w:rsidR="001E3374">
        <w:t xml:space="preserve">ype of </w:t>
      </w:r>
      <w:r w:rsidR="000A7784">
        <w:t xml:space="preserve">meaning is presented. </w:t>
      </w:r>
      <w:r w:rsidR="00B5791E">
        <w:t>This is work in progress</w:t>
      </w:r>
      <w:r w:rsidR="00A74429">
        <w:t>,</w:t>
      </w:r>
      <w:r w:rsidR="00B5791E">
        <w:t xml:space="preserve"> where we after several pilot studies have decided on</w:t>
      </w:r>
      <w:r w:rsidR="00A935FF">
        <w:t xml:space="preserve"> methods for data collection and analysis. At the time for the </w:t>
      </w:r>
      <w:r w:rsidR="002A0993">
        <w:t>conference</w:t>
      </w:r>
      <w:r w:rsidR="00F44A14">
        <w:t>,</w:t>
      </w:r>
      <w:r w:rsidR="00A935FF">
        <w:t xml:space="preserve"> we plan to have carried out our main data collection and analysis. In the </w:t>
      </w:r>
      <w:r w:rsidR="002A0993">
        <w:t>talk</w:t>
      </w:r>
      <w:r w:rsidR="00A935FF">
        <w:t xml:space="preserve"> we will </w:t>
      </w:r>
      <w:r w:rsidR="002A0993">
        <w:t xml:space="preserve">present </w:t>
      </w:r>
      <w:r w:rsidR="00F44A14">
        <w:t>preliminary results together with empirical data.</w:t>
      </w:r>
    </w:p>
    <w:p w14:paraId="6074C7E7" w14:textId="259C61B5" w:rsidR="00CE6A6A" w:rsidRDefault="00FC2051" w:rsidP="00CE6A6A">
      <w:pPr>
        <w:pStyle w:val="Rubrik2"/>
      </w:pPr>
      <w:r>
        <w:t>Introduction</w:t>
      </w:r>
    </w:p>
    <w:p w14:paraId="75FD57FF" w14:textId="2872DC93" w:rsidR="00CE6A6A" w:rsidRDefault="00FC2051" w:rsidP="0041636C">
      <w:pPr>
        <w:pStyle w:val="Brdtext"/>
      </w:pPr>
      <w:r w:rsidRPr="31739A44">
        <w:rPr>
          <w:lang w:val="en-US"/>
        </w:rPr>
        <w:t xml:space="preserve">Many students have problems learning the symbolic language of mathematics (Carraher &amp; Schliemann, 2007). Research shows that the natural language (for example Swedish) is central to students’ meaningful understanding of mathematical symbols. In this </w:t>
      </w:r>
      <w:r w:rsidR="0041636C" w:rsidRPr="31739A44">
        <w:rPr>
          <w:lang w:val="en-US"/>
        </w:rPr>
        <w:t>study</w:t>
      </w:r>
      <w:r w:rsidR="00677FDA">
        <w:rPr>
          <w:lang w:val="en-US"/>
        </w:rPr>
        <w:t>,</w:t>
      </w:r>
      <w:r w:rsidRPr="31739A44">
        <w:rPr>
          <w:lang w:val="en-US"/>
        </w:rPr>
        <w:t xml:space="preserve"> we analyze students </w:t>
      </w:r>
      <w:r w:rsidR="00FB73D2" w:rsidRPr="31739A44">
        <w:rPr>
          <w:lang w:val="en-US"/>
        </w:rPr>
        <w:t xml:space="preserve">talk about symbols to </w:t>
      </w:r>
      <w:r w:rsidR="005C1DBB" w:rsidRPr="31739A44">
        <w:rPr>
          <w:lang w:val="en-US"/>
        </w:rPr>
        <w:t xml:space="preserve">investigate </w:t>
      </w:r>
      <w:r w:rsidR="00F953DD" w:rsidRPr="31739A44">
        <w:rPr>
          <w:lang w:val="en-US"/>
        </w:rPr>
        <w:t xml:space="preserve">relations between </w:t>
      </w:r>
      <w:r w:rsidR="005E29AA" w:rsidRPr="31739A44">
        <w:rPr>
          <w:lang w:val="en-US"/>
        </w:rPr>
        <w:t xml:space="preserve">natural language and </w:t>
      </w:r>
      <w:r w:rsidRPr="31739A44">
        <w:rPr>
          <w:lang w:val="en-US"/>
        </w:rPr>
        <w:t>the symbolic language</w:t>
      </w:r>
      <w:r w:rsidR="00E42DD8">
        <w:rPr>
          <w:lang w:val="en-US"/>
        </w:rPr>
        <w:t xml:space="preserve"> in their communication</w:t>
      </w:r>
      <w:r w:rsidR="00210DD0" w:rsidRPr="31739A44">
        <w:rPr>
          <w:lang w:val="en-US"/>
        </w:rPr>
        <w:t>.</w:t>
      </w:r>
      <w:r w:rsidRPr="31739A44">
        <w:rPr>
          <w:lang w:val="en-US"/>
        </w:rPr>
        <w:t xml:space="preserve"> </w:t>
      </w:r>
      <w:r w:rsidR="1A685715" w:rsidRPr="31739A44">
        <w:rPr>
          <w:lang w:val="en-US"/>
        </w:rPr>
        <w:t>Thus, w</w:t>
      </w:r>
      <w:r w:rsidR="00532CE4">
        <w:t>e focus on relational understanding (</w:t>
      </w:r>
      <w:r w:rsidR="00532CE4" w:rsidRPr="31739A44">
        <w:rPr>
          <w:lang w:val="en-US"/>
        </w:rPr>
        <w:t>Skemp, 1976)</w:t>
      </w:r>
      <w:r w:rsidR="0041636C">
        <w:t>, that is, students’ ability to</w:t>
      </w:r>
      <w:r w:rsidR="00CF08F2">
        <w:t>, for example,</w:t>
      </w:r>
      <w:r w:rsidR="0041636C">
        <w:t xml:space="preserve"> describe the meaning of a symbol.</w:t>
      </w:r>
    </w:p>
    <w:p w14:paraId="2A2ADA70" w14:textId="4B608C06" w:rsidR="00FC2051" w:rsidRDefault="004D6ADD" w:rsidP="000761F4">
      <w:r>
        <w:t xml:space="preserve">This </w:t>
      </w:r>
      <w:r w:rsidR="00644853">
        <w:t xml:space="preserve">ongoing </w:t>
      </w:r>
      <w:r>
        <w:t xml:space="preserve">study is a part of a larger project on the role of natural language when students learn the symbolic language of mathematics. In previous studies </w:t>
      </w:r>
      <w:r w:rsidR="057F9232">
        <w:t xml:space="preserve">of textbooks, </w:t>
      </w:r>
      <w:r>
        <w:t xml:space="preserve">we have shown how symbols and natural language are connected </w:t>
      </w:r>
      <w:r w:rsidR="0003101F">
        <w:t>(</w:t>
      </w:r>
      <w:r w:rsidR="00FC19FB">
        <w:t>Hultdin et al</w:t>
      </w:r>
      <w:r w:rsidR="00EA7D62">
        <w:t>.</w:t>
      </w:r>
      <w:r w:rsidR="00FC19FB">
        <w:t>, 2023)</w:t>
      </w:r>
      <w:r>
        <w:t xml:space="preserve"> and how the meaning of symbols and symbol expressions is created using natural language. The next step is to </w:t>
      </w:r>
      <w:r w:rsidR="006036CE">
        <w:t xml:space="preserve">understand more about </w:t>
      </w:r>
      <w:r>
        <w:t xml:space="preserve">students’ meaning making of symbols </w:t>
      </w:r>
      <w:r w:rsidR="006036CE">
        <w:t xml:space="preserve">by analysing how they are </w:t>
      </w:r>
      <w:r>
        <w:t>using natural language</w:t>
      </w:r>
      <w:r w:rsidR="00362B45">
        <w:t xml:space="preserve"> when talking about the meaning of mathematical symbols.</w:t>
      </w:r>
    </w:p>
    <w:p w14:paraId="2D685E1D" w14:textId="311D17B1" w:rsidR="008B5D83" w:rsidRDefault="007B2657" w:rsidP="001676B7">
      <w:r>
        <w:t xml:space="preserve">The aim of the study is to gain knowledge on how students </w:t>
      </w:r>
      <w:r w:rsidR="00071B80">
        <w:t>talk about</w:t>
      </w:r>
      <w:r>
        <w:t xml:space="preserve"> </w:t>
      </w:r>
      <w:r w:rsidR="1345B31A">
        <w:t xml:space="preserve">the meaning of </w:t>
      </w:r>
      <w:r>
        <w:t xml:space="preserve">mathematical symbols </w:t>
      </w:r>
      <w:r w:rsidR="000B6224">
        <w:t>using</w:t>
      </w:r>
      <w:r>
        <w:t xml:space="preserve"> natural languag</w:t>
      </w:r>
      <w:r w:rsidR="00820184">
        <w:t>e</w:t>
      </w:r>
      <w:r w:rsidR="000B6224">
        <w:t>,</w:t>
      </w:r>
      <w:r w:rsidR="00820184">
        <w:t xml:space="preserve"> and</w:t>
      </w:r>
      <w:r w:rsidR="003827A7">
        <w:t xml:space="preserve"> whether there are differences </w:t>
      </w:r>
      <w:r w:rsidR="000749E9">
        <w:t>related to how familiar the symbols are.</w:t>
      </w:r>
      <w:r>
        <w:t xml:space="preserve"> </w:t>
      </w:r>
      <w:r w:rsidR="001F5B17">
        <w:t xml:space="preserve">To address the </w:t>
      </w:r>
      <w:r w:rsidR="00054FF5">
        <w:t>aim,</w:t>
      </w:r>
      <w:r w:rsidR="001F5B17">
        <w:t xml:space="preserve"> we will answer the following research questions:</w:t>
      </w:r>
    </w:p>
    <w:p w14:paraId="48E8AD66" w14:textId="6DBE1BED" w:rsidR="001F5B17" w:rsidRDefault="001F5B17" w:rsidP="001F5B17">
      <w:pPr>
        <w:pStyle w:val="Numberedtranscript"/>
        <w:numPr>
          <w:ilvl w:val="0"/>
          <w:numId w:val="2"/>
        </w:numPr>
      </w:pPr>
      <w:r>
        <w:t xml:space="preserve">How explicit are students when talking about </w:t>
      </w:r>
      <w:r w:rsidR="32002533">
        <w:t xml:space="preserve">the meaning of </w:t>
      </w:r>
      <w:r>
        <w:t>mathematical symbols?</w:t>
      </w:r>
    </w:p>
    <w:p w14:paraId="4935DD1D" w14:textId="03187137" w:rsidR="001F5B17" w:rsidRDefault="001F5B17" w:rsidP="001F5B17">
      <w:pPr>
        <w:pStyle w:val="Numberedtranscript"/>
        <w:numPr>
          <w:ilvl w:val="0"/>
          <w:numId w:val="2"/>
        </w:numPr>
      </w:pPr>
      <w:r>
        <w:t xml:space="preserve">What type of phrases are students using when talking about </w:t>
      </w:r>
      <w:r w:rsidR="53294910">
        <w:t xml:space="preserve">the meaning of </w:t>
      </w:r>
      <w:r>
        <w:t>mathematical symbols?</w:t>
      </w:r>
    </w:p>
    <w:p w14:paraId="660EBDEC" w14:textId="3874B1D2" w:rsidR="00165CEC" w:rsidRDefault="00E62577" w:rsidP="00ED1599">
      <w:pPr>
        <w:pStyle w:val="Numberedtranscript"/>
        <w:numPr>
          <w:ilvl w:val="0"/>
          <w:numId w:val="2"/>
        </w:numPr>
      </w:pPr>
      <w:r>
        <w:t>What differences related to familiarity of symbols can be found?</w:t>
      </w:r>
    </w:p>
    <w:p w14:paraId="6404BEC2" w14:textId="31F44648" w:rsidR="00820184" w:rsidRDefault="00820184" w:rsidP="00820184">
      <w:r>
        <w:lastRenderedPageBreak/>
        <w:t xml:space="preserve">The analysis in the study will focus on two dimensions. The first is when students are saying something about a symbol that more or less explicitly describes the (possible or potential) meaning of the symbol. </w:t>
      </w:r>
      <w:r w:rsidR="00833A90">
        <w:t>Here</w:t>
      </w:r>
      <w:r>
        <w:t xml:space="preserve"> it is the level of explicitness we analyse. The second dimension focuses on how the meaning is presented, if it is as </w:t>
      </w:r>
      <w:r w:rsidR="33704569">
        <w:t xml:space="preserve">a </w:t>
      </w:r>
      <w:r>
        <w:t xml:space="preserve">phrase with a </w:t>
      </w:r>
      <w:r w:rsidR="67229789">
        <w:t>noun</w:t>
      </w:r>
      <w:r>
        <w:t>, an adjective or a verb</w:t>
      </w:r>
      <w:r w:rsidR="5CAF63F3">
        <w:t>, which will characterize the type of referent for a symbol</w:t>
      </w:r>
      <w:r>
        <w:t>.</w:t>
      </w:r>
    </w:p>
    <w:p w14:paraId="3AAA3BEB" w14:textId="79D105B7" w:rsidR="007B2657" w:rsidRDefault="007B2657" w:rsidP="001676B7">
      <w:r>
        <w:t>In this stage</w:t>
      </w:r>
      <w:r w:rsidR="3C8608AE">
        <w:t>,</w:t>
      </w:r>
      <w:r>
        <w:t xml:space="preserve"> we have carried out several pilot studies to clarify central aspects of the data collection and analysis procedure. For the data collection</w:t>
      </w:r>
      <w:r w:rsidR="38876BDD">
        <w:t>,</w:t>
      </w:r>
      <w:r>
        <w:t xml:space="preserve"> we have looked at </w:t>
      </w:r>
      <w:r w:rsidR="00485DA2">
        <w:t xml:space="preserve">what school years to include, </w:t>
      </w:r>
      <w:r>
        <w:t>how to present the symbols or symbol expressions, what symbols to include</w:t>
      </w:r>
      <w:r w:rsidR="00485DA2">
        <w:t>,</w:t>
      </w:r>
      <w:r>
        <w:t xml:space="preserve"> what type of questions</w:t>
      </w:r>
      <w:r w:rsidR="001F5B17">
        <w:t xml:space="preserve"> to ask</w:t>
      </w:r>
      <w:r w:rsidR="00485DA2">
        <w:t>, and if students should be alone or in pairs. The following conclusions were drawn from the pilot studies:</w:t>
      </w:r>
    </w:p>
    <w:p w14:paraId="115AAF52" w14:textId="56A717FC" w:rsidR="00485DA2" w:rsidRDefault="00485DA2" w:rsidP="00485DA2">
      <w:pPr>
        <w:pStyle w:val="Transcript"/>
        <w:jc w:val="left"/>
      </w:pPr>
      <w:r>
        <w:t>School years</w:t>
      </w:r>
      <w:r>
        <w:tab/>
        <w:t xml:space="preserve">We will interview students in school years </w:t>
      </w:r>
      <w:r w:rsidR="00625E44">
        <w:t>3</w:t>
      </w:r>
      <w:r>
        <w:t xml:space="preserve">, </w:t>
      </w:r>
      <w:r w:rsidR="098126FE">
        <w:t>6</w:t>
      </w:r>
      <w:r>
        <w:t xml:space="preserve"> and </w:t>
      </w:r>
      <w:r w:rsidR="25C112F2">
        <w:t>9</w:t>
      </w:r>
      <w:r>
        <w:t>.</w:t>
      </w:r>
      <w:r w:rsidR="7DEEFDDE">
        <w:t xml:space="preserve"> This will make it possible to answer research question 3</w:t>
      </w:r>
      <w:r w:rsidR="00F81FE1">
        <w:t xml:space="preserve">, </w:t>
      </w:r>
      <w:r w:rsidR="7DEEFDDE">
        <w:t>the familiarity of symbols.</w:t>
      </w:r>
    </w:p>
    <w:p w14:paraId="01870A8A" w14:textId="0291464D" w:rsidR="00485DA2" w:rsidRDefault="00485DA2" w:rsidP="00485DA2">
      <w:pPr>
        <w:pStyle w:val="Transcript"/>
        <w:jc w:val="left"/>
      </w:pPr>
      <w:r>
        <w:t>Symbols</w:t>
      </w:r>
      <w:r>
        <w:tab/>
      </w:r>
      <w:r w:rsidR="00811209">
        <w:t xml:space="preserve">The symbols used in the study will range from </w:t>
      </w:r>
      <w:r w:rsidR="00103057">
        <w:t>well-known</w:t>
      </w:r>
      <w:r w:rsidR="00811209">
        <w:t xml:space="preserve"> to not yet </w:t>
      </w:r>
      <w:r w:rsidR="00405B5F">
        <w:t xml:space="preserve">encountered in the mathematics classroom. </w:t>
      </w:r>
      <w:r w:rsidR="002F5AC7">
        <w:t xml:space="preserve">The following </w:t>
      </w:r>
      <w:r w:rsidR="00B14CA6">
        <w:t>five</w:t>
      </w:r>
      <w:r w:rsidR="008C4E0E">
        <w:t xml:space="preserve"> </w:t>
      </w:r>
      <w:r w:rsidR="002F5AC7">
        <w:t>s</w:t>
      </w:r>
      <w:r>
        <w:t xml:space="preserve">ymbol expressions </w:t>
      </w:r>
      <w:r w:rsidR="00405B5F">
        <w:t xml:space="preserve">will be </w:t>
      </w:r>
      <w:r>
        <w:t>presented in the interviews:</w:t>
      </w:r>
      <w:r>
        <w:br/>
      </w:r>
      <w:r w:rsidRPr="00485DA2">
        <w:t xml:space="preserve">3 + 5 = 8, 20% </w:t>
      </w:r>
      <w:r>
        <w:t>of</w:t>
      </w:r>
      <w:r w:rsidRPr="00485DA2">
        <w:t xml:space="preserve"> 50kr </w:t>
      </w:r>
      <w:r>
        <w:t>is</w:t>
      </w:r>
      <w:r w:rsidRPr="00485DA2">
        <w:t xml:space="preserve"> 10kr,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 36 </m:t>
            </m:r>
          </m:e>
        </m:rad>
        <m:r>
          <w:rPr>
            <w:rFonts w:ascii="Cambria Math" w:hAnsi="Cambria Math"/>
          </w:rPr>
          <m:t>=6</m:t>
        </m:r>
      </m:oMath>
      <w:r w:rsidR="006203D9">
        <w:t xml:space="preserve">, </w:t>
      </w:r>
      <m:oMath>
        <m:r>
          <w:rPr>
            <w:rFonts w:ascii="Cambria Math" w:hAnsi="Cambria Math"/>
          </w:rPr>
          <m:t>omkretsen=π∙diametern</m:t>
        </m:r>
      </m:oMath>
      <w:r w:rsidR="00A835F8">
        <w:t xml:space="preserve"> och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i</m:t>
            </m:r>
          </m:e>
        </m:nary>
        <m:r>
          <w:rPr>
            <w:rFonts w:ascii="Cambria Math" w:hAnsi="Cambria Math"/>
          </w:rPr>
          <m:t>=10</m:t>
        </m:r>
      </m:oMath>
      <w:r w:rsidR="00675268">
        <w:t xml:space="preserve">. </w:t>
      </w:r>
      <w:r>
        <w:t xml:space="preserve">The first </w:t>
      </w:r>
      <w:r w:rsidR="00296A85">
        <w:t>two</w:t>
      </w:r>
      <w:r>
        <w:t xml:space="preserve"> expressions will be given to all students, the </w:t>
      </w:r>
      <w:r w:rsidR="00296A85">
        <w:t>third</w:t>
      </w:r>
      <w:r>
        <w:t xml:space="preserve"> </w:t>
      </w:r>
      <w:r w:rsidR="005D538C">
        <w:t>and fourt</w:t>
      </w:r>
      <w:r w:rsidR="00951CE3">
        <w:t>h</w:t>
      </w:r>
      <w:r w:rsidR="005D538C">
        <w:t xml:space="preserve"> </w:t>
      </w:r>
      <w:r>
        <w:t xml:space="preserve">to students in school year </w:t>
      </w:r>
      <w:r w:rsidR="3903F40F">
        <w:t>6</w:t>
      </w:r>
      <w:r>
        <w:t xml:space="preserve"> and </w:t>
      </w:r>
      <w:r w:rsidR="7C991AAB">
        <w:t>9</w:t>
      </w:r>
      <w:r w:rsidR="00296A85">
        <w:t xml:space="preserve">, and the </w:t>
      </w:r>
      <w:r w:rsidR="00951CE3">
        <w:t xml:space="preserve">fifth only </w:t>
      </w:r>
      <w:r w:rsidR="008C4E0E">
        <w:t>to students in year 9</w:t>
      </w:r>
      <w:r>
        <w:t>.</w:t>
      </w:r>
    </w:p>
    <w:p w14:paraId="1E22EB58" w14:textId="2D1149F4" w:rsidR="00485DA2" w:rsidRDefault="00485DA2" w:rsidP="00485DA2">
      <w:pPr>
        <w:pStyle w:val="Transcript"/>
        <w:jc w:val="left"/>
      </w:pPr>
      <w:r>
        <w:t>Questions</w:t>
      </w:r>
      <w:r>
        <w:tab/>
        <w:t>The questions to the students will be restricted to “tell us about this”, “tell us more”, and “what about this” (pointing at a specific symbol</w:t>
      </w:r>
      <w:r w:rsidR="00E85479">
        <w:t>, including the numbers</w:t>
      </w:r>
      <w:r>
        <w:t>).</w:t>
      </w:r>
      <w:r w:rsidR="00EE242E">
        <w:t xml:space="preserve"> </w:t>
      </w:r>
      <w:r>
        <w:t>We will also use the question “</w:t>
      </w:r>
      <w:r w:rsidR="00450852">
        <w:t>You have a friend who doesn’t know about this. How would you explain it?”</w:t>
      </w:r>
    </w:p>
    <w:p w14:paraId="78A6374B" w14:textId="693286B4" w:rsidR="00450852" w:rsidRDefault="00450852" w:rsidP="00485DA2">
      <w:pPr>
        <w:pStyle w:val="Transcript"/>
        <w:jc w:val="left"/>
      </w:pPr>
      <w:r>
        <w:t>Students</w:t>
      </w:r>
      <w:r>
        <w:tab/>
        <w:t>We will interview students one by one. In the pilot studies, no extra information was found when students were interviewed in pairs.</w:t>
      </w:r>
    </w:p>
    <w:p w14:paraId="5AD8906E" w14:textId="36E27DB5" w:rsidR="00054FF5" w:rsidRPr="00054FF5" w:rsidRDefault="00FD5413" w:rsidP="001676B7">
      <w:r>
        <w:t>We have also tried out t</w:t>
      </w:r>
      <w:r w:rsidR="00054FF5">
        <w:t>he analy</w:t>
      </w:r>
      <w:r>
        <w:t xml:space="preserve">sis procedure. When the students were asked to talk about a symbol expression, two researchers separately identified the object of analysis in each phrase. The object was the specific expression where the students </w:t>
      </w:r>
      <w:r w:rsidR="00ED296F">
        <w:t>specify a referent</w:t>
      </w:r>
      <w:r>
        <w:t xml:space="preserve"> to the symbol. This meaning was then coded in the two dimensions, first on explicitness of the meaning of the symbol, and second on how the symbol was presented. </w:t>
      </w:r>
    </w:p>
    <w:p w14:paraId="1A7039ED" w14:textId="104B72C2" w:rsidR="00054FF5" w:rsidRPr="00054FF5" w:rsidRDefault="00054FF5" w:rsidP="001676B7">
      <w:r>
        <w:t xml:space="preserve">We plan to have carried out the main data collection and started the analysis before the conference. At the conference we </w:t>
      </w:r>
      <w:r w:rsidR="5E45640B">
        <w:t xml:space="preserve">plan </w:t>
      </w:r>
      <w:r>
        <w:t xml:space="preserve">to present preliminary results from the main study together with examples from the empirical data. </w:t>
      </w:r>
    </w:p>
    <w:p w14:paraId="6F203C91" w14:textId="45944ED4" w:rsidR="00CE6A6A" w:rsidRDefault="00CE6A6A" w:rsidP="78B34D76">
      <w:pPr>
        <w:pStyle w:val="Rubrik2"/>
        <w:rPr>
          <w:b w:val="0"/>
          <w:u w:val="single"/>
        </w:rPr>
      </w:pPr>
      <w:r>
        <w:t>References</w:t>
      </w:r>
    </w:p>
    <w:p w14:paraId="42C08096" w14:textId="24635179" w:rsidR="00CE6A6A" w:rsidRDefault="00746F63" w:rsidP="00084739">
      <w:pPr>
        <w:pStyle w:val="References"/>
      </w:pPr>
      <w:r w:rsidRPr="00746F63">
        <w:t>Schliemann, A., &amp; Carraher, D. (2007). Understanding and Supporting Children’s Mathematical Learning Lives. </w:t>
      </w:r>
      <w:r w:rsidRPr="00746F63">
        <w:rPr>
          <w:i/>
          <w:iCs/>
        </w:rPr>
        <w:t>Extending Learning</w:t>
      </w:r>
      <w:r w:rsidRPr="00746F63">
        <w:t>, 24</w:t>
      </w:r>
      <w:r w:rsidR="00CE6A6A">
        <w:t>.</w:t>
      </w:r>
    </w:p>
    <w:p w14:paraId="2DA7BD16" w14:textId="5E8160DE" w:rsidR="00054FF5" w:rsidRPr="00A124C1" w:rsidRDefault="00054FF5" w:rsidP="00054FF5">
      <w:pPr>
        <w:pStyle w:val="References"/>
        <w:rPr>
          <w:lang w:val="sv-SE"/>
        </w:rPr>
      </w:pPr>
      <w:r w:rsidRPr="00054FF5">
        <w:rPr>
          <w:lang w:val="en-US"/>
        </w:rPr>
        <w:t xml:space="preserve">Skemp, R. R. (1976). Relational understanding and instrumental understanding. </w:t>
      </w:r>
      <w:r w:rsidRPr="00054FF5">
        <w:rPr>
          <w:i/>
          <w:iCs/>
          <w:lang w:val="en-US"/>
        </w:rPr>
        <w:t>Mathematics Teaching, 77</w:t>
      </w:r>
      <w:r w:rsidRPr="00054FF5">
        <w:rPr>
          <w:lang w:val="en-US"/>
        </w:rPr>
        <w:t xml:space="preserve">, 20-26. </w:t>
      </w:r>
      <w:hyperlink r:id="rId10" w:tgtFrame="_blank" w:history="1">
        <w:r w:rsidR="00A124C1" w:rsidRPr="001C49C3">
          <w:rPr>
            <w:rStyle w:val="Hyperlnk"/>
            <w:lang w:val="sv-SE"/>
          </w:rPr>
          <w:t>doi.org/10.5951/MTMS.12.2.0088</w:t>
        </w:r>
      </w:hyperlink>
    </w:p>
    <w:p w14:paraId="1078BEE7" w14:textId="4A248762" w:rsidR="00CE6A6A" w:rsidRPr="009C103B" w:rsidRDefault="00D42AB8" w:rsidP="31739A44">
      <w:pPr>
        <w:pStyle w:val="References"/>
      </w:pPr>
      <w:r w:rsidRPr="31739A44">
        <w:rPr>
          <w:lang w:val="sv-SE"/>
        </w:rPr>
        <w:t>Hultdin</w:t>
      </w:r>
      <w:r w:rsidR="00B60081">
        <w:rPr>
          <w:lang w:val="sv-SE"/>
        </w:rPr>
        <w:t>, U. W.</w:t>
      </w:r>
      <w:r w:rsidRPr="31739A44">
        <w:rPr>
          <w:lang w:val="sv-SE"/>
        </w:rPr>
        <w:t>, Bergqvist</w:t>
      </w:r>
      <w:r w:rsidR="00B60081">
        <w:rPr>
          <w:lang w:val="sv-SE"/>
        </w:rPr>
        <w:t>, E.</w:t>
      </w:r>
      <w:r w:rsidRPr="31739A44">
        <w:rPr>
          <w:lang w:val="sv-SE"/>
        </w:rPr>
        <w:t>, Bergqvist</w:t>
      </w:r>
      <w:r w:rsidR="00B60081">
        <w:rPr>
          <w:lang w:val="sv-SE"/>
        </w:rPr>
        <w:t>, T.</w:t>
      </w:r>
      <w:r w:rsidRPr="31739A44">
        <w:rPr>
          <w:lang w:val="sv-SE"/>
        </w:rPr>
        <w:t>, Vingsle</w:t>
      </w:r>
      <w:r w:rsidR="00B60081">
        <w:rPr>
          <w:lang w:val="sv-SE"/>
        </w:rPr>
        <w:t>, L</w:t>
      </w:r>
      <w:r w:rsidRPr="31739A44">
        <w:rPr>
          <w:lang w:val="sv-SE"/>
        </w:rPr>
        <w:t>,</w:t>
      </w:r>
      <w:r w:rsidR="00B60081">
        <w:rPr>
          <w:lang w:val="sv-SE"/>
        </w:rPr>
        <w:t xml:space="preserve"> &amp;</w:t>
      </w:r>
      <w:r w:rsidRPr="31739A44">
        <w:rPr>
          <w:lang w:val="sv-SE"/>
        </w:rPr>
        <w:t xml:space="preserve"> Österholm</w:t>
      </w:r>
      <w:r w:rsidR="00B60081">
        <w:rPr>
          <w:lang w:val="sv-SE"/>
        </w:rPr>
        <w:t>, M.</w:t>
      </w:r>
      <w:r w:rsidR="006B53C9" w:rsidRPr="31739A44">
        <w:rPr>
          <w:lang w:val="sv-SE"/>
        </w:rPr>
        <w:t xml:space="preserve"> (2023). </w:t>
      </w:r>
      <w:r>
        <w:t>Applying a new framework of connections between mathematical symbols and natural language,</w:t>
      </w:r>
      <w:r w:rsidR="006B53C9">
        <w:t xml:space="preserve"> </w:t>
      </w:r>
      <w:r w:rsidRPr="31739A44">
        <w:rPr>
          <w:i/>
          <w:iCs/>
        </w:rPr>
        <w:t>The Journal of Mathematical Behavior,</w:t>
      </w:r>
      <w:r w:rsidR="006B53C9" w:rsidRPr="31739A44">
        <w:rPr>
          <w:i/>
          <w:iCs/>
        </w:rPr>
        <w:t xml:space="preserve"> </w:t>
      </w:r>
      <w:r w:rsidRPr="31739A44">
        <w:rPr>
          <w:i/>
          <w:iCs/>
        </w:rPr>
        <w:t>72</w:t>
      </w:r>
      <w:r>
        <w:t>,</w:t>
      </w:r>
      <w:r w:rsidR="006B53C9">
        <w:t xml:space="preserve"> </w:t>
      </w:r>
      <w:r>
        <w:t>101097</w:t>
      </w:r>
      <w:r w:rsidR="006B53C9">
        <w:t>.</w:t>
      </w:r>
      <w:r w:rsidR="00054FF5">
        <w:t xml:space="preserve"> </w:t>
      </w:r>
      <w:hyperlink r:id="rId11" w:tgtFrame="_blank" w:tooltip="Persistent link using digital object identifier" w:history="1">
        <w:r w:rsidR="00787680" w:rsidRPr="00787680">
          <w:rPr>
            <w:rStyle w:val="Hyperlnk"/>
          </w:rPr>
          <w:t>doi.org/10.1016/j.jmathb.2023.101097</w:t>
        </w:r>
      </w:hyperlink>
    </w:p>
    <w:sectPr w:rsidR="00CE6A6A" w:rsidRPr="009C103B" w:rsidSect="001A21CD">
      <w:headerReference w:type="default" r:id="rId12"/>
      <w:footerReference w:type="even" r:id="rId13"/>
      <w:footerReference w:type="default" r:id="rId14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6912" w14:textId="77777777" w:rsidR="001A21CD" w:rsidRDefault="001A21CD">
      <w:pPr>
        <w:spacing w:line="240" w:lineRule="auto"/>
      </w:pPr>
      <w:r>
        <w:separator/>
      </w:r>
    </w:p>
  </w:endnote>
  <w:endnote w:type="continuationSeparator" w:id="0">
    <w:p w14:paraId="6457DFD5" w14:textId="77777777" w:rsidR="001A21CD" w:rsidRDefault="001A21CD">
      <w:pPr>
        <w:spacing w:line="240" w:lineRule="auto"/>
      </w:pPr>
      <w:r>
        <w:continuationSeparator/>
      </w:r>
    </w:p>
  </w:endnote>
  <w:endnote w:type="continuationNotice" w:id="1">
    <w:p w14:paraId="2E2B84FC" w14:textId="77777777" w:rsidR="001A21CD" w:rsidRDefault="001A21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1A6" w14:textId="77777777" w:rsidR="001A21CD" w:rsidRDefault="001A21CD">
      <w:pPr>
        <w:spacing w:line="240" w:lineRule="auto"/>
      </w:pPr>
      <w:r>
        <w:separator/>
      </w:r>
    </w:p>
  </w:footnote>
  <w:footnote w:type="continuationSeparator" w:id="0">
    <w:p w14:paraId="73291B2E" w14:textId="77777777" w:rsidR="001A21CD" w:rsidRDefault="001A21CD">
      <w:pPr>
        <w:spacing w:line="240" w:lineRule="auto"/>
      </w:pPr>
      <w:r>
        <w:continuationSeparator/>
      </w:r>
    </w:p>
  </w:footnote>
  <w:footnote w:type="continuationNotice" w:id="1">
    <w:p w14:paraId="4D3D97C7" w14:textId="77777777" w:rsidR="001A21CD" w:rsidRDefault="001A21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F0745"/>
    <w:multiLevelType w:val="hybridMultilevel"/>
    <w:tmpl w:val="32E62138"/>
    <w:lvl w:ilvl="0" w:tplc="C8146592">
      <w:start w:val="1"/>
      <w:numFmt w:val="decimal"/>
      <w:lvlText w:val="%1"/>
      <w:lvlJc w:val="left"/>
      <w:pPr>
        <w:ind w:left="114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11501581">
    <w:abstractNumId w:val="0"/>
  </w:num>
  <w:num w:numId="2" w16cid:durableId="150053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3101F"/>
    <w:rsid w:val="00053461"/>
    <w:rsid w:val="00054FF5"/>
    <w:rsid w:val="00064A57"/>
    <w:rsid w:val="00071B80"/>
    <w:rsid w:val="000749E9"/>
    <w:rsid w:val="000761F4"/>
    <w:rsid w:val="00084739"/>
    <w:rsid w:val="0009192C"/>
    <w:rsid w:val="000A7784"/>
    <w:rsid w:val="000B0B9C"/>
    <w:rsid w:val="000B6224"/>
    <w:rsid w:val="000C0918"/>
    <w:rsid w:val="000D2258"/>
    <w:rsid w:val="000D4D05"/>
    <w:rsid w:val="000E06FE"/>
    <w:rsid w:val="000F7629"/>
    <w:rsid w:val="000F7BC9"/>
    <w:rsid w:val="00103057"/>
    <w:rsid w:val="00117643"/>
    <w:rsid w:val="00123ABC"/>
    <w:rsid w:val="00133F5F"/>
    <w:rsid w:val="0013430F"/>
    <w:rsid w:val="00145723"/>
    <w:rsid w:val="00146E59"/>
    <w:rsid w:val="00151C21"/>
    <w:rsid w:val="00165CEC"/>
    <w:rsid w:val="001676B7"/>
    <w:rsid w:val="0018628B"/>
    <w:rsid w:val="001A21CD"/>
    <w:rsid w:val="001B67BB"/>
    <w:rsid w:val="001C49C3"/>
    <w:rsid w:val="001E3374"/>
    <w:rsid w:val="001F3685"/>
    <w:rsid w:val="001F5B17"/>
    <w:rsid w:val="002020D4"/>
    <w:rsid w:val="00210DD0"/>
    <w:rsid w:val="00212907"/>
    <w:rsid w:val="00240326"/>
    <w:rsid w:val="002761E1"/>
    <w:rsid w:val="00277279"/>
    <w:rsid w:val="002824CB"/>
    <w:rsid w:val="00296A85"/>
    <w:rsid w:val="002A0993"/>
    <w:rsid w:val="002A38E1"/>
    <w:rsid w:val="002C65E6"/>
    <w:rsid w:val="002F5AC7"/>
    <w:rsid w:val="002F632F"/>
    <w:rsid w:val="00353BF8"/>
    <w:rsid w:val="00362B45"/>
    <w:rsid w:val="003652B9"/>
    <w:rsid w:val="0037338A"/>
    <w:rsid w:val="003827A7"/>
    <w:rsid w:val="00394BEA"/>
    <w:rsid w:val="003961F3"/>
    <w:rsid w:val="003B1AA9"/>
    <w:rsid w:val="003B2647"/>
    <w:rsid w:val="003E4D4B"/>
    <w:rsid w:val="003F20C7"/>
    <w:rsid w:val="00405B5F"/>
    <w:rsid w:val="0041636C"/>
    <w:rsid w:val="004371C4"/>
    <w:rsid w:val="00443863"/>
    <w:rsid w:val="00450852"/>
    <w:rsid w:val="00454333"/>
    <w:rsid w:val="00461D61"/>
    <w:rsid w:val="004847A3"/>
    <w:rsid w:val="00485DA2"/>
    <w:rsid w:val="004A7EF4"/>
    <w:rsid w:val="004C3683"/>
    <w:rsid w:val="004C75E6"/>
    <w:rsid w:val="004D6ADD"/>
    <w:rsid w:val="004E6BFD"/>
    <w:rsid w:val="004E7EED"/>
    <w:rsid w:val="00501263"/>
    <w:rsid w:val="0053006D"/>
    <w:rsid w:val="00532CE4"/>
    <w:rsid w:val="005710F8"/>
    <w:rsid w:val="00576A7C"/>
    <w:rsid w:val="005A50C5"/>
    <w:rsid w:val="005B56D6"/>
    <w:rsid w:val="005C1DBB"/>
    <w:rsid w:val="005D538C"/>
    <w:rsid w:val="005E29AA"/>
    <w:rsid w:val="005E3911"/>
    <w:rsid w:val="006036CE"/>
    <w:rsid w:val="006203D9"/>
    <w:rsid w:val="00625E44"/>
    <w:rsid w:val="00644853"/>
    <w:rsid w:val="00644A67"/>
    <w:rsid w:val="00667581"/>
    <w:rsid w:val="00672077"/>
    <w:rsid w:val="00675268"/>
    <w:rsid w:val="00677FDA"/>
    <w:rsid w:val="006843DB"/>
    <w:rsid w:val="006901E8"/>
    <w:rsid w:val="006A1A85"/>
    <w:rsid w:val="006B53C9"/>
    <w:rsid w:val="006C6E6F"/>
    <w:rsid w:val="00715D09"/>
    <w:rsid w:val="00737C28"/>
    <w:rsid w:val="00746F63"/>
    <w:rsid w:val="00753115"/>
    <w:rsid w:val="0075497C"/>
    <w:rsid w:val="00766CEC"/>
    <w:rsid w:val="00787680"/>
    <w:rsid w:val="007B2657"/>
    <w:rsid w:val="007B6B39"/>
    <w:rsid w:val="007D6EB3"/>
    <w:rsid w:val="007E5881"/>
    <w:rsid w:val="007F3ED8"/>
    <w:rsid w:val="00811209"/>
    <w:rsid w:val="00813F35"/>
    <w:rsid w:val="00814D7D"/>
    <w:rsid w:val="00820184"/>
    <w:rsid w:val="00833A90"/>
    <w:rsid w:val="00842F58"/>
    <w:rsid w:val="008609C7"/>
    <w:rsid w:val="00864732"/>
    <w:rsid w:val="008B4DBF"/>
    <w:rsid w:val="008B5D83"/>
    <w:rsid w:val="008C08EF"/>
    <w:rsid w:val="008C4C60"/>
    <w:rsid w:val="008C4E0E"/>
    <w:rsid w:val="008D0912"/>
    <w:rsid w:val="00903F7A"/>
    <w:rsid w:val="009052D0"/>
    <w:rsid w:val="00906F0B"/>
    <w:rsid w:val="0091579A"/>
    <w:rsid w:val="00930585"/>
    <w:rsid w:val="00933A03"/>
    <w:rsid w:val="009369CE"/>
    <w:rsid w:val="00951CE3"/>
    <w:rsid w:val="00952B58"/>
    <w:rsid w:val="00971DCD"/>
    <w:rsid w:val="00994A2E"/>
    <w:rsid w:val="009A5215"/>
    <w:rsid w:val="009C0B89"/>
    <w:rsid w:val="009C103B"/>
    <w:rsid w:val="009F2D82"/>
    <w:rsid w:val="00A035FF"/>
    <w:rsid w:val="00A124C1"/>
    <w:rsid w:val="00A23AC5"/>
    <w:rsid w:val="00A23C92"/>
    <w:rsid w:val="00A2654B"/>
    <w:rsid w:val="00A33274"/>
    <w:rsid w:val="00A48399"/>
    <w:rsid w:val="00A71718"/>
    <w:rsid w:val="00A74429"/>
    <w:rsid w:val="00A835F8"/>
    <w:rsid w:val="00A935FF"/>
    <w:rsid w:val="00AB6506"/>
    <w:rsid w:val="00AE4EA0"/>
    <w:rsid w:val="00AF222D"/>
    <w:rsid w:val="00B05A83"/>
    <w:rsid w:val="00B13C57"/>
    <w:rsid w:val="00B14CA6"/>
    <w:rsid w:val="00B50B80"/>
    <w:rsid w:val="00B5791E"/>
    <w:rsid w:val="00B60081"/>
    <w:rsid w:val="00C05E37"/>
    <w:rsid w:val="00C32D6E"/>
    <w:rsid w:val="00C531B3"/>
    <w:rsid w:val="00C713B6"/>
    <w:rsid w:val="00C97D82"/>
    <w:rsid w:val="00CE0D43"/>
    <w:rsid w:val="00CE6A6A"/>
    <w:rsid w:val="00CF08F2"/>
    <w:rsid w:val="00CF3534"/>
    <w:rsid w:val="00D02929"/>
    <w:rsid w:val="00D22A70"/>
    <w:rsid w:val="00D317A5"/>
    <w:rsid w:val="00D42AB8"/>
    <w:rsid w:val="00D774DD"/>
    <w:rsid w:val="00D87A03"/>
    <w:rsid w:val="00DA2B54"/>
    <w:rsid w:val="00DB07DE"/>
    <w:rsid w:val="00DB61E8"/>
    <w:rsid w:val="00DB638B"/>
    <w:rsid w:val="00DC3571"/>
    <w:rsid w:val="00DF32D1"/>
    <w:rsid w:val="00DF3A51"/>
    <w:rsid w:val="00E02254"/>
    <w:rsid w:val="00E17B9D"/>
    <w:rsid w:val="00E20131"/>
    <w:rsid w:val="00E42DD8"/>
    <w:rsid w:val="00E62577"/>
    <w:rsid w:val="00E85479"/>
    <w:rsid w:val="00E90B43"/>
    <w:rsid w:val="00EA7D62"/>
    <w:rsid w:val="00ED0BC7"/>
    <w:rsid w:val="00ED1599"/>
    <w:rsid w:val="00ED2199"/>
    <w:rsid w:val="00ED296F"/>
    <w:rsid w:val="00EE242E"/>
    <w:rsid w:val="00EF3C79"/>
    <w:rsid w:val="00F06D1E"/>
    <w:rsid w:val="00F15AF8"/>
    <w:rsid w:val="00F20DE1"/>
    <w:rsid w:val="00F30E54"/>
    <w:rsid w:val="00F42DFA"/>
    <w:rsid w:val="00F44A14"/>
    <w:rsid w:val="00F4677C"/>
    <w:rsid w:val="00F5400D"/>
    <w:rsid w:val="00F81FE1"/>
    <w:rsid w:val="00F953DD"/>
    <w:rsid w:val="00FB73D2"/>
    <w:rsid w:val="00FC19FB"/>
    <w:rsid w:val="00FC2051"/>
    <w:rsid w:val="00FC5AD3"/>
    <w:rsid w:val="00FD2CF2"/>
    <w:rsid w:val="00FD5413"/>
    <w:rsid w:val="00FE3C78"/>
    <w:rsid w:val="041FEC5A"/>
    <w:rsid w:val="057F9232"/>
    <w:rsid w:val="09381D7E"/>
    <w:rsid w:val="098126FE"/>
    <w:rsid w:val="0CDAF933"/>
    <w:rsid w:val="1262254C"/>
    <w:rsid w:val="12E3E3E2"/>
    <w:rsid w:val="1345B31A"/>
    <w:rsid w:val="17FC4F83"/>
    <w:rsid w:val="1A685715"/>
    <w:rsid w:val="1CD7F4A0"/>
    <w:rsid w:val="1F4E5F97"/>
    <w:rsid w:val="25C112F2"/>
    <w:rsid w:val="31739A44"/>
    <w:rsid w:val="32002533"/>
    <w:rsid w:val="33704569"/>
    <w:rsid w:val="35C28A0E"/>
    <w:rsid w:val="38876BDD"/>
    <w:rsid w:val="3903F40F"/>
    <w:rsid w:val="39208460"/>
    <w:rsid w:val="39AC5081"/>
    <w:rsid w:val="3C430669"/>
    <w:rsid w:val="3C8608AE"/>
    <w:rsid w:val="4737C9C7"/>
    <w:rsid w:val="4B1E854A"/>
    <w:rsid w:val="4DDADBD8"/>
    <w:rsid w:val="53294910"/>
    <w:rsid w:val="546BE818"/>
    <w:rsid w:val="5B68D740"/>
    <w:rsid w:val="5CAF63F3"/>
    <w:rsid w:val="5E45640B"/>
    <w:rsid w:val="62186283"/>
    <w:rsid w:val="67229789"/>
    <w:rsid w:val="678DDBD1"/>
    <w:rsid w:val="6BBAEEAB"/>
    <w:rsid w:val="6CA73C1F"/>
    <w:rsid w:val="6EA07CD7"/>
    <w:rsid w:val="6FDE64DA"/>
    <w:rsid w:val="723B6B06"/>
    <w:rsid w:val="77F16445"/>
    <w:rsid w:val="78B34D76"/>
    <w:rsid w:val="7C991AAB"/>
    <w:rsid w:val="7DEEF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styleId="Normalwebb">
    <w:name w:val="Normal (Web)"/>
    <w:basedOn w:val="Normal"/>
    <w:semiHidden/>
    <w:unhideWhenUsed/>
    <w:rsid w:val="00FC2051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93058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305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30585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058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0585"/>
    <w:rPr>
      <w:b/>
      <w:bCs/>
      <w:lang w:val="en-GB" w:eastAsia="en-US"/>
    </w:rPr>
  </w:style>
  <w:style w:type="paragraph" w:styleId="Sidhuvud">
    <w:name w:val="header"/>
    <w:basedOn w:val="Normal"/>
    <w:link w:val="SidhuvudChar"/>
    <w:semiHidden/>
    <w:unhideWhenUsed/>
    <w:rsid w:val="000E06FE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0E06FE"/>
    <w:rPr>
      <w:sz w:val="26"/>
      <w:szCs w:val="28"/>
      <w:lang w:val="en-GB" w:eastAsia="en-US"/>
    </w:rPr>
  </w:style>
  <w:style w:type="paragraph" w:styleId="Revision">
    <w:name w:val="Revision"/>
    <w:hidden/>
    <w:semiHidden/>
    <w:rsid w:val="007F3ED8"/>
    <w:rPr>
      <w:sz w:val="26"/>
      <w:szCs w:val="28"/>
      <w:lang w:val="en-GB" w:eastAsia="en-US"/>
    </w:rPr>
  </w:style>
  <w:style w:type="paragraph" w:styleId="Liststycke">
    <w:name w:val="List Paragraph"/>
    <w:basedOn w:val="Normal"/>
    <w:rsid w:val="00165CEC"/>
    <w:pPr>
      <w:ind w:left="720"/>
      <w:contextualSpacing/>
    </w:pPr>
  </w:style>
  <w:style w:type="character" w:styleId="Platshllartext">
    <w:name w:val="Placeholder Text"/>
    <w:basedOn w:val="Standardstycketeckensnitt"/>
    <w:semiHidden/>
    <w:rsid w:val="00B14CA6"/>
    <w:rPr>
      <w:color w:val="808080"/>
    </w:rPr>
  </w:style>
  <w:style w:type="character" w:styleId="Hyperlnk">
    <w:name w:val="Hyperlink"/>
    <w:basedOn w:val="Standardstycketeckensnitt"/>
    <w:unhideWhenUsed/>
    <w:rsid w:val="00A124C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jmathb.2023.10109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5951/MTMS.12.2.00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C6BD532FDBA48AEF2C49B4B025DF5" ma:contentTypeVersion="16" ma:contentTypeDescription="Create a new document." ma:contentTypeScope="" ma:versionID="bfa0f8ee525941930104e1295051e291">
  <xsd:schema xmlns:xsd="http://www.w3.org/2001/XMLSchema" xmlns:xs="http://www.w3.org/2001/XMLSchema" xmlns:p="http://schemas.microsoft.com/office/2006/metadata/properties" xmlns:ns2="f357e465-9f78-4973-9419-8fc41165c751" xmlns:ns3="1844bf9c-e291-40b7-9328-55b0a92ab62b" targetNamespace="http://schemas.microsoft.com/office/2006/metadata/properties" ma:root="true" ma:fieldsID="e22646b1c09067442d8b347dfe342369" ns2:_="" ns3:_="">
    <xsd:import namespace="f357e465-9f78-4973-9419-8fc41165c751"/>
    <xsd:import namespace="1844bf9c-e291-40b7-9328-55b0a92ab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7e465-9f78-4973-9419-8fc41165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4bf9c-e291-40b7-9328-55b0a92ab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771a66-bca3-473a-a416-c20aa1d32c31}" ma:internalName="TaxCatchAll" ma:showField="CatchAllData" ma:web="1844bf9c-e291-40b7-9328-55b0a92ab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44bf9c-e291-40b7-9328-55b0a92ab62b" xsi:nil="true"/>
    <lcf76f155ced4ddcb4097134ff3c332f xmlns="f357e465-9f78-4973-9419-8fc41165c7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0905-D54D-473C-82B1-4543E938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7e465-9f78-4973-9419-8fc41165c751"/>
    <ds:schemaRef ds:uri="1844bf9c-e291-40b7-9328-55b0a92a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955B4-1DE1-46CC-8878-3311F9DB9197}">
  <ds:schemaRefs>
    <ds:schemaRef ds:uri="http://schemas.microsoft.com/office/2006/metadata/properties"/>
    <ds:schemaRef ds:uri="http://schemas.microsoft.com/office/infopath/2007/PartnerControls"/>
    <ds:schemaRef ds:uri="1844bf9c-e291-40b7-9328-55b0a92ab62b"/>
    <ds:schemaRef ds:uri="f357e465-9f78-4973-9419-8fc41165c751"/>
  </ds:schemaRefs>
</ds:datastoreItem>
</file>

<file path=customXml/itemProps3.xml><?xml version="1.0" encoding="utf-8"?>
<ds:datastoreItem xmlns:ds="http://schemas.openxmlformats.org/officeDocument/2006/customXml" ds:itemID="{F9C01D9F-58DA-49B0-987B-E6170F0628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4870</Characters>
  <Application>Microsoft Office Word</Application>
  <DocSecurity>0</DocSecurity>
  <Lines>40</Lines>
  <Paragraphs>11</Paragraphs>
  <ScaleCrop>false</ScaleCrop>
  <Manager/>
  <Company/>
  <LinksUpToDate>false</LinksUpToDate>
  <CharactersWithSpaces>5777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2024-01-18T16:02:00Z</dcterms:created>
  <dcterms:modified xsi:type="dcterms:W3CDTF">2024-01-18T16:02:00Z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0x010100C04C6BD532FDBA48AEF2C49B4B025DF5</vt:lpwstr>
  </property>
</Properties>
</file>