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87219" w14:textId="0D7266AE" w:rsidR="00F5400D" w:rsidRDefault="107ECB5D" w:rsidP="000761F4">
      <w:pPr>
        <w:pStyle w:val="Rubrik1"/>
      </w:pPr>
      <w:r>
        <w:t>Preschool class students</w:t>
      </w:r>
      <w:r w:rsidR="134D51AC">
        <w:t>’</w:t>
      </w:r>
      <w:r>
        <w:t xml:space="preserve"> </w:t>
      </w:r>
      <w:r w:rsidR="3AD83E65">
        <w:t>discern</w:t>
      </w:r>
      <w:r w:rsidR="44BCBC10">
        <w:t>ment of</w:t>
      </w:r>
      <w:r>
        <w:t xml:space="preserve"> number structure </w:t>
      </w:r>
      <w:r w:rsidR="0441282B">
        <w:t>in a spatial pattern</w:t>
      </w:r>
    </w:p>
    <w:p w14:paraId="6A87D249" w14:textId="77777777" w:rsidR="00136CA8" w:rsidRDefault="00D000A2" w:rsidP="00D000A2">
      <w:pPr>
        <w:pStyle w:val="Rubrik8"/>
        <w:rPr>
          <w:lang w:val="sv-SE"/>
        </w:rPr>
      </w:pPr>
      <w:r w:rsidRPr="00B93CCB">
        <w:rPr>
          <w:lang w:val="sv-SE"/>
        </w:rPr>
        <w:t>Björklund Camillaª, Elofsson Jessica</w:t>
      </w:r>
      <w:r w:rsidRPr="00B93CCB">
        <w:t>ᵇ</w:t>
      </w:r>
      <w:r w:rsidRPr="00B93CCB">
        <w:rPr>
          <w:lang w:val="sv-SE"/>
        </w:rPr>
        <w:t>, Kullberg Angelika</w:t>
      </w:r>
      <w:r w:rsidRPr="005B291D">
        <w:rPr>
          <w:lang w:val="sv-SE"/>
        </w:rPr>
        <w:t>ª</w:t>
      </w:r>
      <w:r w:rsidRPr="00B93CCB">
        <w:rPr>
          <w:lang w:val="sv-SE"/>
        </w:rPr>
        <w:t xml:space="preserve">, </w:t>
      </w:r>
    </w:p>
    <w:p w14:paraId="740AEFF3" w14:textId="43673C79" w:rsidR="00D000A2" w:rsidRPr="00977B40" w:rsidRDefault="00D000A2" w:rsidP="00136CA8">
      <w:pPr>
        <w:pStyle w:val="Rubrik8"/>
        <w:spacing w:before="0"/>
        <w:rPr>
          <w:lang w:val="en-US"/>
        </w:rPr>
      </w:pPr>
      <w:proofErr w:type="spellStart"/>
      <w:r w:rsidRPr="00977B40">
        <w:rPr>
          <w:lang w:val="en-US"/>
        </w:rPr>
        <w:t>Ekdahl</w:t>
      </w:r>
      <w:proofErr w:type="spellEnd"/>
      <w:r w:rsidRPr="00977B40">
        <w:rPr>
          <w:lang w:val="en-US"/>
        </w:rPr>
        <w:t xml:space="preserve"> Anna-</w:t>
      </w:r>
      <w:proofErr w:type="spellStart"/>
      <w:r w:rsidRPr="00977B40">
        <w:rPr>
          <w:lang w:val="en-US"/>
        </w:rPr>
        <w:t>Lena</w:t>
      </w:r>
      <w:r w:rsidRPr="00977B40">
        <w:rPr>
          <w:vertAlign w:val="superscript"/>
          <w:lang w:val="en-US"/>
        </w:rPr>
        <w:t>c</w:t>
      </w:r>
      <w:proofErr w:type="spellEnd"/>
      <w:r w:rsidRPr="00977B40">
        <w:rPr>
          <w:lang w:val="en-US"/>
        </w:rPr>
        <w:t xml:space="preserve">, </w:t>
      </w:r>
      <w:proofErr w:type="spellStart"/>
      <w:r w:rsidRPr="00977B40">
        <w:rPr>
          <w:lang w:val="en-US"/>
        </w:rPr>
        <w:t>Runesson</w:t>
      </w:r>
      <w:proofErr w:type="spellEnd"/>
      <w:r w:rsidRPr="00977B40">
        <w:rPr>
          <w:lang w:val="en-US"/>
        </w:rPr>
        <w:t xml:space="preserve"> Kempe </w:t>
      </w:r>
      <w:proofErr w:type="spellStart"/>
      <w:r w:rsidRPr="00977B40">
        <w:rPr>
          <w:lang w:val="en-US"/>
        </w:rPr>
        <w:t>Ulla</w:t>
      </w:r>
      <w:r w:rsidRPr="00977B40">
        <w:rPr>
          <w:vertAlign w:val="superscript"/>
          <w:lang w:val="en-US"/>
        </w:rPr>
        <w:t>c</w:t>
      </w:r>
      <w:proofErr w:type="spellEnd"/>
      <w:r w:rsidRPr="00977B40">
        <w:rPr>
          <w:lang w:val="en-US"/>
        </w:rPr>
        <w:t xml:space="preserve">, </w:t>
      </w:r>
      <w:proofErr w:type="spellStart"/>
      <w:r w:rsidRPr="00977B40">
        <w:rPr>
          <w:lang w:val="en-US"/>
        </w:rPr>
        <w:t>Alkhede</w:t>
      </w:r>
      <w:proofErr w:type="spellEnd"/>
      <w:r w:rsidRPr="00977B40">
        <w:rPr>
          <w:lang w:val="en-US"/>
        </w:rPr>
        <w:t xml:space="preserve"> Mariaª</w:t>
      </w:r>
    </w:p>
    <w:p w14:paraId="62A440ED" w14:textId="77777777" w:rsidR="00D000A2" w:rsidRPr="009842AB" w:rsidRDefault="00D000A2" w:rsidP="00D000A2">
      <w:pPr>
        <w:pStyle w:val="Rubrik9"/>
      </w:pPr>
      <w:r w:rsidRPr="009842AB">
        <w:t xml:space="preserve">ªUniversity of Gothenburg, ᵇLinköping university, </w:t>
      </w:r>
      <w:proofErr w:type="spellStart"/>
      <w:r>
        <w:rPr>
          <w:vertAlign w:val="superscript"/>
        </w:rPr>
        <w:t>c</w:t>
      </w:r>
      <w:r w:rsidRPr="009842AB">
        <w:t>Jönköping</w:t>
      </w:r>
      <w:proofErr w:type="spellEnd"/>
      <w:r w:rsidRPr="009842AB">
        <w:t xml:space="preserve"> University</w:t>
      </w:r>
    </w:p>
    <w:p w14:paraId="0F3ADE74" w14:textId="4EA1552B" w:rsidR="00CE6A6A" w:rsidRPr="00933A03" w:rsidRDefault="46E64CB9">
      <w:pPr>
        <w:pStyle w:val="Abstract"/>
      </w:pPr>
      <w:r>
        <w:t>In th</w:t>
      </w:r>
      <w:r w:rsidR="6EDB7D47">
        <w:t>is</w:t>
      </w:r>
      <w:r>
        <w:t xml:space="preserve"> paper, we present </w:t>
      </w:r>
      <w:r w:rsidR="201EDF06">
        <w:t xml:space="preserve">what </w:t>
      </w:r>
      <w:r w:rsidR="2C8C9802">
        <w:t xml:space="preserve">361 </w:t>
      </w:r>
      <w:r>
        <w:t xml:space="preserve">preschool class students </w:t>
      </w:r>
      <w:r w:rsidR="611CBAB3">
        <w:t>discern</w:t>
      </w:r>
      <w:r>
        <w:t xml:space="preserve"> </w:t>
      </w:r>
      <w:r w:rsidR="69FF1283">
        <w:t xml:space="preserve">of </w:t>
      </w:r>
      <w:r>
        <w:t xml:space="preserve">number structures </w:t>
      </w:r>
      <w:r w:rsidR="17B6D7B0">
        <w:t>in a</w:t>
      </w:r>
      <w:r>
        <w:t xml:space="preserve"> task containing a spatial pattern. The analysis</w:t>
      </w:r>
      <w:r w:rsidR="0AFBA3A8">
        <w:t>,</w:t>
      </w:r>
      <w:r>
        <w:t xml:space="preserve"> </w:t>
      </w:r>
      <w:r w:rsidR="2595B400">
        <w:t>grounded in</w:t>
      </w:r>
      <w:r>
        <w:t xml:space="preserve"> </w:t>
      </w:r>
      <w:r w:rsidR="467194FA">
        <w:t xml:space="preserve">the </w:t>
      </w:r>
      <w:r>
        <w:t>variation theory of learning</w:t>
      </w:r>
      <w:r w:rsidR="5981E77D">
        <w:t xml:space="preserve">, </w:t>
      </w:r>
      <w:r w:rsidR="26779B06">
        <w:t>focuses on the students’ discernment of composite units as parts of a larger whole</w:t>
      </w:r>
      <w:r w:rsidR="119788CA">
        <w:t>.</w:t>
      </w:r>
      <w:r>
        <w:t xml:space="preserve"> </w:t>
      </w:r>
      <w:r w:rsidR="6000B618">
        <w:t>To discern a</w:t>
      </w:r>
      <w:r w:rsidR="3B075C40">
        <w:t xml:space="preserve"> task as</w:t>
      </w:r>
      <w:r>
        <w:t xml:space="preserve"> </w:t>
      </w:r>
      <w:r w:rsidR="052B5613">
        <w:t xml:space="preserve">a </w:t>
      </w:r>
      <w:r w:rsidR="75AE19E0">
        <w:t>structure of parts and whole</w:t>
      </w:r>
      <w:r>
        <w:t xml:space="preserve"> </w:t>
      </w:r>
      <w:r w:rsidR="4CB48A6A">
        <w:t>is presumed to be</w:t>
      </w:r>
      <w:r>
        <w:t xml:space="preserve"> significan</w:t>
      </w:r>
      <w:r w:rsidR="4CB48A6A">
        <w:t>t</w:t>
      </w:r>
      <w:r>
        <w:t xml:space="preserve"> for what the student can do with numbers, e.g., to determine </w:t>
      </w:r>
      <w:r w:rsidR="65857E18">
        <w:t xml:space="preserve">the exact </w:t>
      </w:r>
      <w:r>
        <w:t>number</w:t>
      </w:r>
      <w:r w:rsidR="65857E18">
        <w:t xml:space="preserve"> of object</w:t>
      </w:r>
      <w:r>
        <w:t>s</w:t>
      </w:r>
      <w:r w:rsidR="65857E18">
        <w:t xml:space="preserve"> in a </w:t>
      </w:r>
      <w:r w:rsidR="2C7BF905">
        <w:t xml:space="preserve">spatial </w:t>
      </w:r>
      <w:r w:rsidR="65857E18">
        <w:t>pattern</w:t>
      </w:r>
      <w:r>
        <w:t xml:space="preserve">. </w:t>
      </w:r>
      <w:r w:rsidR="051D40AB">
        <w:t xml:space="preserve">The results reveal four </w:t>
      </w:r>
      <w:r w:rsidR="5F2E7E37">
        <w:t xml:space="preserve">different ways </w:t>
      </w:r>
      <w:r w:rsidR="7B0D5756">
        <w:t xml:space="preserve">in which students </w:t>
      </w:r>
      <w:r w:rsidR="4BB8DA83">
        <w:t xml:space="preserve">discern </w:t>
      </w:r>
      <w:r w:rsidR="5F2E7E37">
        <w:t>structures</w:t>
      </w:r>
      <w:r w:rsidR="718AED63">
        <w:t>, each</w:t>
      </w:r>
      <w:r w:rsidR="5F2E7E37">
        <w:t xml:space="preserve"> </w:t>
      </w:r>
      <w:r w:rsidR="7B308841">
        <w:t xml:space="preserve">one </w:t>
      </w:r>
      <w:r w:rsidR="5F2E7E37">
        <w:t xml:space="preserve">with implications for the students’ abilities to determine </w:t>
      </w:r>
      <w:r w:rsidR="394A02A2">
        <w:t xml:space="preserve">the </w:t>
      </w:r>
      <w:r w:rsidR="5F2E7E37">
        <w:t>number</w:t>
      </w:r>
      <w:r w:rsidR="394A02A2">
        <w:t xml:space="preserve"> of the pattern</w:t>
      </w:r>
      <w:r w:rsidR="5F2E7E37">
        <w:t xml:space="preserve">. </w:t>
      </w:r>
      <w:r w:rsidR="41583EDD">
        <w:t>The results induce i</w:t>
      </w:r>
      <w:r>
        <w:t xml:space="preserve">mplications for </w:t>
      </w:r>
      <w:r w:rsidR="17919247">
        <w:t xml:space="preserve">the </w:t>
      </w:r>
      <w:r>
        <w:t>develop</w:t>
      </w:r>
      <w:r w:rsidR="47AE077B">
        <w:t>ment of</w:t>
      </w:r>
      <w:r>
        <w:t xml:space="preserve"> mathematics teaching in preschool </w:t>
      </w:r>
      <w:r w:rsidR="467194FA">
        <w:t>classes</w:t>
      </w:r>
      <w:r>
        <w:t xml:space="preserve"> </w:t>
      </w:r>
      <w:proofErr w:type="gramStart"/>
      <w:r>
        <w:t xml:space="preserve">and </w:t>
      </w:r>
      <w:r w:rsidR="414890E3">
        <w:t>also</w:t>
      </w:r>
      <w:proofErr w:type="gramEnd"/>
      <w:r w:rsidR="414890E3">
        <w:t xml:space="preserve"> </w:t>
      </w:r>
      <w:r w:rsidR="41583EDD">
        <w:t>raise further question</w:t>
      </w:r>
      <w:r w:rsidR="5A387802">
        <w:t>s</w:t>
      </w:r>
      <w:r w:rsidR="41583EDD">
        <w:t xml:space="preserve"> </w:t>
      </w:r>
      <w:r w:rsidR="18595132">
        <w:t xml:space="preserve">for research </w:t>
      </w:r>
      <w:r w:rsidR="41583EDD">
        <w:t xml:space="preserve">about </w:t>
      </w:r>
      <w:r>
        <w:t>students</w:t>
      </w:r>
      <w:r w:rsidR="18595132">
        <w:t>’</w:t>
      </w:r>
      <w:r>
        <w:t xml:space="preserve"> arithmetic learning</w:t>
      </w:r>
      <w:r w:rsidR="5A387802">
        <w:t>.</w:t>
      </w:r>
    </w:p>
    <w:p w14:paraId="6074C7E7" w14:textId="3C2DA280" w:rsidR="00CE6A6A" w:rsidRDefault="00A87950" w:rsidP="00CE6A6A">
      <w:pPr>
        <w:pStyle w:val="Rubrik2"/>
      </w:pPr>
      <w:r>
        <w:t>Introduction</w:t>
      </w:r>
    </w:p>
    <w:p w14:paraId="49E9F592" w14:textId="688329F3" w:rsidR="008C7FC4" w:rsidRDefault="4F23B08E">
      <w:pPr>
        <w:pStyle w:val="Brdtext"/>
      </w:pPr>
      <w:r>
        <w:t>In the literature</w:t>
      </w:r>
      <w:r w:rsidR="1853139B">
        <w:t xml:space="preserve"> </w:t>
      </w:r>
      <w:r w:rsidR="467194FA">
        <w:t>on</w:t>
      </w:r>
      <w:r w:rsidR="1853139B">
        <w:t xml:space="preserve"> early mathematics learning</w:t>
      </w:r>
      <w:r>
        <w:t xml:space="preserve">, there is great interest in understanding what skills </w:t>
      </w:r>
      <w:r w:rsidR="72743298">
        <w:t>children</w:t>
      </w:r>
      <w:r>
        <w:t xml:space="preserve"> need to develop</w:t>
      </w:r>
      <w:r w:rsidR="72743298">
        <w:t xml:space="preserve"> to make use of numbers for successful </w:t>
      </w:r>
      <w:r w:rsidR="467194FA">
        <w:t>problem-solving</w:t>
      </w:r>
      <w:r w:rsidR="32B662A7">
        <w:t xml:space="preserve">. </w:t>
      </w:r>
      <w:r w:rsidR="6DCB81C2">
        <w:t xml:space="preserve">One such skill that </w:t>
      </w:r>
      <w:r w:rsidR="307A8932">
        <w:t>a coherent research field</w:t>
      </w:r>
      <w:r w:rsidR="6DCB81C2">
        <w:t xml:space="preserve"> </w:t>
      </w:r>
      <w:r w:rsidR="272F3700">
        <w:t xml:space="preserve">(e.g., </w:t>
      </w:r>
      <w:proofErr w:type="spellStart"/>
      <w:r w:rsidR="272F3700">
        <w:t>Baroody</w:t>
      </w:r>
      <w:proofErr w:type="spellEnd"/>
      <w:r w:rsidR="272F3700">
        <w:t xml:space="preserve"> &amp; Purpura, 2017</w:t>
      </w:r>
      <w:r w:rsidR="19DE9F71">
        <w:t>)</w:t>
      </w:r>
      <w:r w:rsidR="272F3700">
        <w:t xml:space="preserve"> </w:t>
      </w:r>
      <w:r w:rsidR="6DCB81C2">
        <w:t>points out is</w:t>
      </w:r>
      <w:r w:rsidR="2B5C4642">
        <w:t xml:space="preserve"> </w:t>
      </w:r>
      <w:r w:rsidR="467194FA">
        <w:t>understanding</w:t>
      </w:r>
      <w:r w:rsidR="307A8932">
        <w:t xml:space="preserve"> numbers as composite units</w:t>
      </w:r>
      <w:r w:rsidR="6527C2BC">
        <w:t xml:space="preserve">, </w:t>
      </w:r>
      <w:r w:rsidR="467194FA">
        <w:t>presumably leading</w:t>
      </w:r>
      <w:r w:rsidR="6527C2BC">
        <w:t xml:space="preserve"> to </w:t>
      </w:r>
      <w:r w:rsidR="7507E6AC">
        <w:t>the</w:t>
      </w:r>
      <w:r w:rsidR="6527C2BC">
        <w:t xml:space="preserve"> ability to</w:t>
      </w:r>
      <w:r w:rsidR="307A8932">
        <w:t xml:space="preserve"> use addition and subtraction </w:t>
      </w:r>
      <w:r w:rsidR="7507E6AC">
        <w:t xml:space="preserve">strategies </w:t>
      </w:r>
      <w:r w:rsidR="307A8932">
        <w:t xml:space="preserve">based on </w:t>
      </w:r>
      <w:r w:rsidR="74D6CAD7">
        <w:t xml:space="preserve">number </w:t>
      </w:r>
      <w:r w:rsidR="4DABE3C4">
        <w:t>structure</w:t>
      </w:r>
      <w:r w:rsidR="6AE351E5">
        <w:t>s</w:t>
      </w:r>
      <w:r w:rsidR="4DABE3C4">
        <w:t>.</w:t>
      </w:r>
      <w:r w:rsidR="7B901529">
        <w:t xml:space="preserve"> Students develop their ability to see numbers as </w:t>
      </w:r>
      <w:r w:rsidR="3662BD5A">
        <w:t xml:space="preserve">units </w:t>
      </w:r>
      <w:r w:rsidR="7B901529">
        <w:t>by distinguishing relationships within and between numbers, for example</w:t>
      </w:r>
      <w:r w:rsidR="467194FA">
        <w:t>,</w:t>
      </w:r>
      <w:r w:rsidR="7B901529">
        <w:t xml:space="preserve"> that seven consists of three and four and that seven is three more than four (see </w:t>
      </w:r>
      <w:proofErr w:type="spellStart"/>
      <w:r w:rsidR="7B901529">
        <w:t>Baroody</w:t>
      </w:r>
      <w:proofErr w:type="spellEnd"/>
      <w:r w:rsidR="7B901529">
        <w:t>, 1987).</w:t>
      </w:r>
      <w:r w:rsidR="2C7BF905">
        <w:t xml:space="preserve"> </w:t>
      </w:r>
      <w:r w:rsidR="1F9384C6">
        <w:t>Seeing number</w:t>
      </w:r>
      <w:r w:rsidR="62591F3F">
        <w:t>s</w:t>
      </w:r>
      <w:r w:rsidR="1F9384C6">
        <w:t xml:space="preserve"> structure</w:t>
      </w:r>
      <w:r w:rsidR="07B562C9">
        <w:t>d</w:t>
      </w:r>
      <w:r w:rsidR="32506D9E">
        <w:t xml:space="preserve"> i</w:t>
      </w:r>
      <w:r w:rsidR="32CFC9EB">
        <w:t xml:space="preserve">n </w:t>
      </w:r>
      <w:r w:rsidR="32506D9E">
        <w:t xml:space="preserve">such </w:t>
      </w:r>
      <w:r w:rsidR="3879AEE3">
        <w:t>part-whole</w:t>
      </w:r>
      <w:r w:rsidR="2C7BF905">
        <w:t xml:space="preserve"> </w:t>
      </w:r>
      <w:r w:rsidR="4B7C008C">
        <w:t xml:space="preserve">relations </w:t>
      </w:r>
      <w:r w:rsidR="2C7BF905">
        <w:t>further</w:t>
      </w:r>
      <w:r w:rsidR="1F9384C6">
        <w:t xml:space="preserve"> means that a student can distinguish groups of objects in a set, connections between these and how they together form a whole that can be called a number (Venkat et al., 2019). The structure is thus the underlying regularity and general principle that defines numbers, which can be recognized</w:t>
      </w:r>
      <w:r w:rsidR="467194FA">
        <w:t>,</w:t>
      </w:r>
      <w:r w:rsidR="1F9384C6">
        <w:t xml:space="preserve"> </w:t>
      </w:r>
      <w:r w:rsidR="0736128B">
        <w:t>for example</w:t>
      </w:r>
      <w:r w:rsidR="467194FA">
        <w:t>,</w:t>
      </w:r>
      <w:r w:rsidR="0736128B">
        <w:t xml:space="preserve"> </w:t>
      </w:r>
      <w:r w:rsidR="1F9384C6">
        <w:t>in spatial patterns</w:t>
      </w:r>
      <w:r w:rsidR="378C7197">
        <w:t xml:space="preserve"> (e.g., a </w:t>
      </w:r>
      <w:r w:rsidR="45B6A5B2">
        <w:t>three-by-four</w:t>
      </w:r>
      <w:r w:rsidR="569F1ECB">
        <w:t xml:space="preserve"> array</w:t>
      </w:r>
      <w:r w:rsidR="378C7197">
        <w:t xml:space="preserve"> is </w:t>
      </w:r>
      <w:r w:rsidR="6442BA88">
        <w:t>seen</w:t>
      </w:r>
      <w:r w:rsidR="378C7197">
        <w:t xml:space="preserve"> as</w:t>
      </w:r>
      <w:r w:rsidR="5D42CE83">
        <w:t xml:space="preserve"> “three</w:t>
      </w:r>
      <w:r w:rsidR="67CBE361">
        <w:t xml:space="preserve"> groups of</w:t>
      </w:r>
      <w:r w:rsidR="5D42CE83">
        <w:t xml:space="preserve"> four” </w:t>
      </w:r>
      <w:proofErr w:type="gramStart"/>
      <w:r w:rsidR="3766B134">
        <w:t>and also</w:t>
      </w:r>
      <w:proofErr w:type="gramEnd"/>
      <w:r w:rsidR="378C7197">
        <w:t xml:space="preserve"> “12”)</w:t>
      </w:r>
      <w:r w:rsidR="1F9384C6">
        <w:t>.</w:t>
      </w:r>
      <w:r w:rsidR="709B1EEB">
        <w:t xml:space="preserve"> </w:t>
      </w:r>
    </w:p>
    <w:p w14:paraId="16154E5C" w14:textId="4A0A3AED" w:rsidR="008C7FC4" w:rsidRDefault="00D0867B" w:rsidP="62FC277B">
      <w:pPr>
        <w:pStyle w:val="Brdtext"/>
        <w:ind w:firstLine="425"/>
      </w:pPr>
      <w:r>
        <w:t xml:space="preserve">Students who </w:t>
      </w:r>
      <w:r w:rsidR="35E89FF2">
        <w:t>do not</w:t>
      </w:r>
      <w:r>
        <w:t xml:space="preserve"> see numbers as </w:t>
      </w:r>
      <w:r w:rsidR="31C2AEFB">
        <w:t xml:space="preserve">composed </w:t>
      </w:r>
      <w:r>
        <w:t>units and how such units can</w:t>
      </w:r>
      <w:r w:rsidR="27607824">
        <w:t xml:space="preserve"> be combined to make larger units (in a part-whole relation) have shown to suffer difficulties because they cannot make use of powerful arithmetic strate</w:t>
      </w:r>
      <w:r w:rsidR="20F9E1C0">
        <w:t xml:space="preserve">gies, such as making use of “ten” as a benchmark </w:t>
      </w:r>
      <w:r w:rsidR="6C06457D">
        <w:t>and in particular handling multi-digit tasks (</w:t>
      </w:r>
      <w:proofErr w:type="spellStart"/>
      <w:r w:rsidR="7E31A465">
        <w:t>Ellemor</w:t>
      </w:r>
      <w:proofErr w:type="spellEnd"/>
      <w:r w:rsidR="7E31A465">
        <w:t>-Collins &amp; Wright, 2009; Neuman, 1</w:t>
      </w:r>
      <w:r w:rsidR="77CB0E01">
        <w:t>9</w:t>
      </w:r>
      <w:r w:rsidR="7E31A465">
        <w:t xml:space="preserve">87; </w:t>
      </w:r>
      <w:proofErr w:type="spellStart"/>
      <w:r w:rsidR="6C06457D">
        <w:t>Runesson</w:t>
      </w:r>
      <w:proofErr w:type="spellEnd"/>
      <w:r w:rsidR="6C06457D">
        <w:t xml:space="preserve"> Kempe </w:t>
      </w:r>
      <w:r w:rsidR="7ADADC14">
        <w:t>et al.</w:t>
      </w:r>
      <w:r w:rsidR="6C06457D">
        <w:t>, 2022</w:t>
      </w:r>
      <w:r w:rsidR="113E27FD">
        <w:t>)</w:t>
      </w:r>
      <w:r w:rsidR="484B0684">
        <w:t>.</w:t>
      </w:r>
      <w:r w:rsidR="48FBADB0">
        <w:t xml:space="preserve"> It is thereby necessary to gain more knowledge about young students’ understanding of numbers and relations within and between numbers</w:t>
      </w:r>
      <w:r w:rsidR="3D91DEAC">
        <w:t>.</w:t>
      </w:r>
      <w:r w:rsidR="13E98D88">
        <w:t xml:space="preserve"> </w:t>
      </w:r>
      <w:r w:rsidR="334C29F5">
        <w:t>To contribute to the field of research and knowledge about young students learning about numbers, we pose the research question: In what ways</w:t>
      </w:r>
      <w:r w:rsidR="03DE54C2" w:rsidRPr="00FF56D9">
        <w:t xml:space="preserve"> </w:t>
      </w:r>
      <w:r w:rsidR="334C29F5" w:rsidRPr="00FF56D9">
        <w:t xml:space="preserve">do </w:t>
      </w:r>
      <w:r w:rsidR="334C29F5" w:rsidRPr="00FF56D9">
        <w:lastRenderedPageBreak/>
        <w:t>preschool class students discern number structures to determine the number of a spatial pattern?</w:t>
      </w:r>
      <w:r w:rsidR="334C29F5">
        <w:t xml:space="preserve"> By focusing on what students discern when encountering a specific task, in terms of number structures, we might get insights into what it means to discern structures</w:t>
      </w:r>
      <w:r w:rsidR="24E87F09">
        <w:t xml:space="preserve"> that enables determining the number of the pattern in powerful ways. </w:t>
      </w:r>
      <w:r w:rsidR="3AD7F867">
        <w:t>This can</w:t>
      </w:r>
      <w:r w:rsidR="004B6D30">
        <w:t xml:space="preserve"> </w:t>
      </w:r>
      <w:r w:rsidR="13E98D88">
        <w:t>reveal important insights to what would be necessary to focus on and facilitate the learning of in early arithmetic education</w:t>
      </w:r>
      <w:r w:rsidR="5298595E">
        <w:t>,</w:t>
      </w:r>
      <w:r w:rsidR="13E98D88">
        <w:t xml:space="preserve"> to help students learn to </w:t>
      </w:r>
      <w:r w:rsidR="041AEEB3">
        <w:t>discern number structures</w:t>
      </w:r>
      <w:r w:rsidR="13E98D88">
        <w:t>.</w:t>
      </w:r>
    </w:p>
    <w:p w14:paraId="3EC3BB32" w14:textId="21117E12" w:rsidR="0071348E" w:rsidRDefault="31F3FC14" w:rsidP="5D3B965C">
      <w:pPr>
        <w:pStyle w:val="Rubrik3"/>
      </w:pPr>
      <w:r>
        <w:t xml:space="preserve">How to determine the number of a set </w:t>
      </w:r>
    </w:p>
    <w:p w14:paraId="04DC0C4C" w14:textId="2A2311CE" w:rsidR="00132DDF" w:rsidRDefault="74F9B4F6" w:rsidP="62FC277B">
      <w:pPr>
        <w:ind w:firstLine="0"/>
      </w:pPr>
      <w:r>
        <w:t>M</w:t>
      </w:r>
      <w:r w:rsidR="004E3063">
        <w:t xml:space="preserve">any observations </w:t>
      </w:r>
      <w:r>
        <w:t xml:space="preserve">are presented </w:t>
      </w:r>
      <w:r w:rsidR="004E3063">
        <w:t xml:space="preserve">of how children proceed </w:t>
      </w:r>
      <w:r w:rsidR="38B7A908">
        <w:t xml:space="preserve">in arithmetic skills development </w:t>
      </w:r>
      <w:r w:rsidR="004E3063">
        <w:t xml:space="preserve">and which strategies they use in </w:t>
      </w:r>
      <w:r w:rsidR="6C0E6A06">
        <w:t>solving problems about quantities</w:t>
      </w:r>
      <w:r w:rsidR="004E3063">
        <w:t xml:space="preserve"> (</w:t>
      </w:r>
      <w:proofErr w:type="spellStart"/>
      <w:r w:rsidR="004E3063">
        <w:t>Fuson</w:t>
      </w:r>
      <w:proofErr w:type="spellEnd"/>
      <w:r w:rsidR="004E3063">
        <w:t xml:space="preserve">, 1992). Sprenger and Benz (2020) describe the development </w:t>
      </w:r>
      <w:r w:rsidR="2357842A">
        <w:t xml:space="preserve">path </w:t>
      </w:r>
      <w:r w:rsidR="004E3063">
        <w:t xml:space="preserve">as children first not </w:t>
      </w:r>
      <w:r w:rsidR="5F14CFBB">
        <w:t xml:space="preserve">being able to </w:t>
      </w:r>
      <w:r w:rsidR="004E3063">
        <w:t xml:space="preserve">distinguish any </w:t>
      </w:r>
      <w:r w:rsidR="5F14CFBB">
        <w:t xml:space="preserve">number </w:t>
      </w:r>
      <w:r w:rsidR="004E3063">
        <w:t>structures</w:t>
      </w:r>
      <w:r w:rsidR="79997C2E">
        <w:t xml:space="preserve"> that would help them determine the quantity of a set of objects</w:t>
      </w:r>
      <w:r w:rsidR="004E3063">
        <w:t xml:space="preserve">. </w:t>
      </w:r>
      <w:r w:rsidR="467194FA">
        <w:t>The</w:t>
      </w:r>
      <w:r w:rsidR="2C9DAD17">
        <w:t>y then learn</w:t>
      </w:r>
      <w:r w:rsidR="004E3063">
        <w:t xml:space="preserve"> to distinguish parts</w:t>
      </w:r>
      <w:r w:rsidR="01C742ED">
        <w:t xml:space="preserve"> or group</w:t>
      </w:r>
      <w:r w:rsidR="2CE05D5A">
        <w:t>s of objects</w:t>
      </w:r>
      <w:r w:rsidR="004E3063">
        <w:t xml:space="preserve"> but cannot yet </w:t>
      </w:r>
      <w:r w:rsidR="0841E46C">
        <w:t xml:space="preserve">connect these to </w:t>
      </w:r>
      <w:r w:rsidR="5C18125F">
        <w:t>one larger unit</w:t>
      </w:r>
      <w:r w:rsidR="004E3063">
        <w:t xml:space="preserve"> to determine </w:t>
      </w:r>
      <w:r w:rsidR="394A02A2">
        <w:t xml:space="preserve">the </w:t>
      </w:r>
      <w:r w:rsidR="004E3063">
        <w:t xml:space="preserve">number </w:t>
      </w:r>
      <w:r w:rsidR="394A02A2">
        <w:t xml:space="preserve">of </w:t>
      </w:r>
      <w:r w:rsidR="004E3063">
        <w:t>the whole</w:t>
      </w:r>
      <w:r w:rsidR="5FC3A89A">
        <w:t xml:space="preserve"> set</w:t>
      </w:r>
      <w:r w:rsidR="004E3063">
        <w:t xml:space="preserve">. </w:t>
      </w:r>
      <w:r w:rsidR="569F1ECB">
        <w:t>Eventually</w:t>
      </w:r>
      <w:r w:rsidR="004E3063">
        <w:t xml:space="preserve">, children </w:t>
      </w:r>
      <w:proofErr w:type="gramStart"/>
      <w:r w:rsidR="11D0893D">
        <w:t>are able to</w:t>
      </w:r>
      <w:proofErr w:type="gramEnd"/>
      <w:r w:rsidR="004E3063">
        <w:t xml:space="preserve"> use number structures to determine </w:t>
      </w:r>
      <w:r w:rsidR="394A02A2">
        <w:t xml:space="preserve">the </w:t>
      </w:r>
      <w:r w:rsidR="004E3063">
        <w:t>number</w:t>
      </w:r>
      <w:r w:rsidR="394A02A2">
        <w:t xml:space="preserve"> of the set</w:t>
      </w:r>
      <w:r w:rsidR="11D0893D">
        <w:t xml:space="preserve"> and usually </w:t>
      </w:r>
      <w:r w:rsidR="6D33E54E">
        <w:t xml:space="preserve">solve </w:t>
      </w:r>
      <w:r w:rsidR="467194FA">
        <w:t>these kinds</w:t>
      </w:r>
      <w:r w:rsidR="394A02A2">
        <w:t xml:space="preserve"> of </w:t>
      </w:r>
      <w:r w:rsidR="6D33E54E">
        <w:t xml:space="preserve">tasks </w:t>
      </w:r>
      <w:r w:rsidR="11D0893D">
        <w:t>in a proficient way</w:t>
      </w:r>
      <w:r w:rsidR="004E3063">
        <w:t>. What remains unclear in the research, however, is what makes children able or unable to use number structures</w:t>
      </w:r>
      <w:r w:rsidR="601F61E6">
        <w:t>.</w:t>
      </w:r>
      <w:r w:rsidR="61054E02">
        <w:t xml:space="preserve"> </w:t>
      </w:r>
    </w:p>
    <w:p w14:paraId="74350DA1" w14:textId="483402A5" w:rsidR="00132DDF" w:rsidRDefault="44A38D1E" w:rsidP="62FC277B">
      <w:r w:rsidRPr="62FC277B">
        <w:rPr>
          <w:lang w:val="en-US"/>
        </w:rPr>
        <w:t xml:space="preserve">For several decades, studies have been conducted regarding cognitive processes of determining exact </w:t>
      </w:r>
      <w:r w:rsidR="467194FA" w:rsidRPr="62FC277B">
        <w:rPr>
          <w:lang w:val="en-US"/>
        </w:rPr>
        <w:t>numbers</w:t>
      </w:r>
      <w:r w:rsidR="758B29A9" w:rsidRPr="62FC277B">
        <w:rPr>
          <w:lang w:val="en-US"/>
        </w:rPr>
        <w:t>,</w:t>
      </w:r>
      <w:r w:rsidRPr="62FC277B">
        <w:rPr>
          <w:lang w:val="en-US"/>
        </w:rPr>
        <w:t xml:space="preserve"> a</w:t>
      </w:r>
      <w:r w:rsidR="75EBA29C" w:rsidRPr="62FC277B">
        <w:rPr>
          <w:lang w:val="en-US"/>
        </w:rPr>
        <w:t>n</w:t>
      </w:r>
      <w:r w:rsidR="528EC1A7" w:rsidRPr="62FC277B">
        <w:rPr>
          <w:lang w:val="en-US"/>
        </w:rPr>
        <w:t xml:space="preserve"> intuitive</w:t>
      </w:r>
      <w:r w:rsidRPr="62FC277B">
        <w:rPr>
          <w:lang w:val="en-US"/>
        </w:rPr>
        <w:t xml:space="preserve"> process usually called </w:t>
      </w:r>
      <w:r w:rsidR="6EB5D6CE" w:rsidRPr="62FC277B">
        <w:rPr>
          <w:lang w:val="en-US"/>
        </w:rPr>
        <w:t xml:space="preserve">(perceptual) </w:t>
      </w:r>
      <w:r w:rsidR="528EC1A7" w:rsidRPr="62FC277B">
        <w:rPr>
          <w:lang w:val="en-US"/>
        </w:rPr>
        <w:t xml:space="preserve">subitizing </w:t>
      </w:r>
      <w:r w:rsidR="21E701E4" w:rsidRPr="62FC277B">
        <w:rPr>
          <w:lang w:val="en-US"/>
        </w:rPr>
        <w:t>(Kaufmann et al., 1949; Wynn, 1998</w:t>
      </w:r>
      <w:r w:rsidR="52752FCB" w:rsidRPr="62FC277B">
        <w:rPr>
          <w:lang w:val="en-US"/>
        </w:rPr>
        <w:t xml:space="preserve">). </w:t>
      </w:r>
      <w:r w:rsidR="3CA448CE" w:rsidRPr="62FC277B">
        <w:rPr>
          <w:lang w:val="en-US"/>
        </w:rPr>
        <w:t>Regardless of</w:t>
      </w:r>
      <w:r w:rsidR="528EC1A7" w:rsidRPr="62FC277B">
        <w:rPr>
          <w:lang w:val="en-US"/>
        </w:rPr>
        <w:t xml:space="preserve"> how objects are arranged, </w:t>
      </w:r>
      <w:r w:rsidR="763CEAD2" w:rsidRPr="62FC277B">
        <w:rPr>
          <w:lang w:val="en-US"/>
        </w:rPr>
        <w:t xml:space="preserve">most people have this innate ability to </w:t>
      </w:r>
      <w:r w:rsidR="249AA24C" w:rsidRPr="62FC277B">
        <w:rPr>
          <w:lang w:val="en-US"/>
        </w:rPr>
        <w:t xml:space="preserve">recognize small numbers up to three or four without counting. When numbers are larger, </w:t>
      </w:r>
      <w:r w:rsidR="51CEB6F2" w:rsidRPr="62FC277B">
        <w:rPr>
          <w:lang w:val="en-US"/>
        </w:rPr>
        <w:t>people can still determine exact numbers through a process called conceptual subitizing, which means to identify smaller set</w:t>
      </w:r>
      <w:r w:rsidR="3595B25D" w:rsidRPr="62FC277B">
        <w:rPr>
          <w:lang w:val="en-US"/>
        </w:rPr>
        <w:t>s</w:t>
      </w:r>
      <w:r w:rsidR="51CEB6F2" w:rsidRPr="62FC277B">
        <w:rPr>
          <w:lang w:val="en-US"/>
        </w:rPr>
        <w:t xml:space="preserve"> as part</w:t>
      </w:r>
      <w:r w:rsidR="3595B25D" w:rsidRPr="62FC277B">
        <w:rPr>
          <w:lang w:val="en-US"/>
        </w:rPr>
        <w:t>s</w:t>
      </w:r>
      <w:r w:rsidR="51CEB6F2" w:rsidRPr="62FC277B">
        <w:rPr>
          <w:lang w:val="en-US"/>
        </w:rPr>
        <w:t xml:space="preserve"> of a larger set, also without counting (Clements et al.</w:t>
      </w:r>
      <w:r w:rsidR="2C7BF905" w:rsidRPr="62FC277B">
        <w:rPr>
          <w:lang w:val="en-US"/>
        </w:rPr>
        <w:t>,</w:t>
      </w:r>
      <w:r w:rsidR="5DF6771E" w:rsidRPr="62FC277B">
        <w:rPr>
          <w:lang w:val="en-US"/>
        </w:rPr>
        <w:t xml:space="preserve"> 2019</w:t>
      </w:r>
      <w:r w:rsidR="51CEB6F2" w:rsidRPr="62FC277B">
        <w:rPr>
          <w:lang w:val="en-US"/>
        </w:rPr>
        <w:t xml:space="preserve">). </w:t>
      </w:r>
      <w:r w:rsidR="0FA9AB9D" w:rsidRPr="62FC277B">
        <w:rPr>
          <w:lang w:val="en-US"/>
        </w:rPr>
        <w:t xml:space="preserve">The latter process depends on </w:t>
      </w:r>
      <w:r w:rsidR="2BE23C9F" w:rsidRPr="62FC277B">
        <w:rPr>
          <w:lang w:val="en-US"/>
        </w:rPr>
        <w:t>learned</w:t>
      </w:r>
      <w:r w:rsidR="0FA9AB9D" w:rsidRPr="62FC277B">
        <w:rPr>
          <w:lang w:val="en-US"/>
        </w:rPr>
        <w:t xml:space="preserve"> structures (e.g., seeing a group of three and a group of four, instantly knowing they </w:t>
      </w:r>
      <w:r w:rsidR="6EB5D6CE" w:rsidRPr="62FC277B">
        <w:rPr>
          <w:lang w:val="en-US"/>
        </w:rPr>
        <w:t xml:space="preserve">constitute a set of </w:t>
      </w:r>
      <w:r w:rsidR="42BB341E" w:rsidRPr="62FC277B">
        <w:rPr>
          <w:lang w:val="en-US"/>
        </w:rPr>
        <w:t>seven</w:t>
      </w:r>
      <w:r w:rsidR="6EB5D6CE" w:rsidRPr="62FC277B">
        <w:rPr>
          <w:lang w:val="en-US"/>
        </w:rPr>
        <w:t xml:space="preserve"> together). </w:t>
      </w:r>
      <w:r w:rsidR="42BB341E" w:rsidRPr="62FC277B">
        <w:rPr>
          <w:lang w:val="en-US"/>
        </w:rPr>
        <w:t>T</w:t>
      </w:r>
      <w:r w:rsidR="03136880">
        <w:t xml:space="preserve">he ability to see a </w:t>
      </w:r>
      <w:r w:rsidR="119788CA">
        <w:t xml:space="preserve">set </w:t>
      </w:r>
      <w:r w:rsidR="03136880">
        <w:t xml:space="preserve">of objects as a composite unit </w:t>
      </w:r>
      <w:r w:rsidR="42BB341E">
        <w:t>has shown to be</w:t>
      </w:r>
      <w:r w:rsidR="03136880">
        <w:t xml:space="preserve"> of great importance for students' continued mathematics learning (Hunting, 2003; </w:t>
      </w:r>
      <w:proofErr w:type="spellStart"/>
      <w:r w:rsidR="03136880">
        <w:t>Paliwal</w:t>
      </w:r>
      <w:proofErr w:type="spellEnd"/>
      <w:r w:rsidR="03136880">
        <w:t xml:space="preserve"> &amp; </w:t>
      </w:r>
      <w:proofErr w:type="spellStart"/>
      <w:r w:rsidR="03136880">
        <w:t>Baroody</w:t>
      </w:r>
      <w:proofErr w:type="spellEnd"/>
      <w:r w:rsidR="03136880">
        <w:t>, 2020)</w:t>
      </w:r>
      <w:r w:rsidR="7D5FBC21">
        <w:t xml:space="preserve">, not least when the number range increases and tasks contain </w:t>
      </w:r>
      <w:r w:rsidR="5A063145">
        <w:t>ten</w:t>
      </w:r>
      <w:r w:rsidR="119788CA">
        <w:t>s</w:t>
      </w:r>
      <w:r w:rsidR="5A063145">
        <w:t xml:space="preserve"> and hundred</w:t>
      </w:r>
      <w:r w:rsidR="119788CA">
        <w:t>s</w:t>
      </w:r>
      <w:r w:rsidR="5A063145">
        <w:t xml:space="preserve"> or more (</w:t>
      </w:r>
      <w:proofErr w:type="spellStart"/>
      <w:r w:rsidR="5A063145">
        <w:t>Ell</w:t>
      </w:r>
      <w:r w:rsidR="5F041A50">
        <w:t>e</w:t>
      </w:r>
      <w:r w:rsidR="5A063145">
        <w:t>mor</w:t>
      </w:r>
      <w:proofErr w:type="spellEnd"/>
      <w:r w:rsidR="5A063145">
        <w:t xml:space="preserve">-Collins &amp; </w:t>
      </w:r>
      <w:r w:rsidR="5F041A50">
        <w:t>Wright</w:t>
      </w:r>
      <w:r w:rsidR="5A063145">
        <w:t xml:space="preserve">, </w:t>
      </w:r>
      <w:r w:rsidR="5F041A50">
        <w:t>2009)</w:t>
      </w:r>
      <w:r w:rsidR="03136880">
        <w:t xml:space="preserve">. </w:t>
      </w:r>
    </w:p>
    <w:p w14:paraId="40E8CD7A" w14:textId="6EE2D309" w:rsidR="00132DDF" w:rsidRDefault="17340BB9" w:rsidP="002B32FD">
      <w:r>
        <w:t>Research and theories about children's development of counting skills are extensive but agree that a prerequisite is children's ability to discern units, that is, that objects in the outside world can be seen as belonging to a common collection or group, which is not initially numerical in its meaning but rather has the meaning that something can belong to a certain category of objects and constitutes an indefinite "</w:t>
      </w:r>
      <w:proofErr w:type="spellStart"/>
      <w:r>
        <w:t>manyness</w:t>
      </w:r>
      <w:proofErr w:type="spellEnd"/>
      <w:r>
        <w:t>" (</w:t>
      </w:r>
      <w:proofErr w:type="spellStart"/>
      <w:r>
        <w:t>Steffe</w:t>
      </w:r>
      <w:proofErr w:type="spellEnd"/>
      <w:r>
        <w:t>, 1991). Experiencing patterns as numerical, on the other hand, means that it is the number of objects arranged in a certain pattern that appears to the child. This is a basis for distinguishing how groups can be seen as parts of a larger whole, that is, creating a structure.</w:t>
      </w:r>
    </w:p>
    <w:p w14:paraId="42C5470F" w14:textId="3203B7D3" w:rsidR="00674C8A" w:rsidRDefault="3B86C11D">
      <w:r>
        <w:t xml:space="preserve">According to Benz (2013), children </w:t>
      </w:r>
      <w:r w:rsidR="549AD08B">
        <w:t xml:space="preserve">can </w:t>
      </w:r>
      <w:r>
        <w:t xml:space="preserve">already </w:t>
      </w:r>
      <w:r w:rsidR="3E77221D">
        <w:t xml:space="preserve">in </w:t>
      </w:r>
      <w:r>
        <w:t xml:space="preserve">preschool age experience structures in quantities and use them to determine </w:t>
      </w:r>
      <w:r w:rsidR="394A02A2">
        <w:t xml:space="preserve">the </w:t>
      </w:r>
      <w:r>
        <w:t>number</w:t>
      </w:r>
      <w:r w:rsidR="394A02A2">
        <w:t xml:space="preserve"> of </w:t>
      </w:r>
      <w:r>
        <w:t>s</w:t>
      </w:r>
      <w:r w:rsidR="394A02A2">
        <w:t>ets</w:t>
      </w:r>
      <w:r>
        <w:t xml:space="preserve">. When students (perceptually) structure numbers (a whole) into subgroups, it implies a special ability to see wholes and parts. </w:t>
      </w:r>
      <w:proofErr w:type="spellStart"/>
      <w:r>
        <w:t>Schöner</w:t>
      </w:r>
      <w:proofErr w:type="spellEnd"/>
      <w:r>
        <w:t xml:space="preserve"> and Benz (2018) </w:t>
      </w:r>
      <w:r w:rsidR="1429C9C1">
        <w:t>observed</w:t>
      </w:r>
      <w:r>
        <w:t>, for example, that when a student says</w:t>
      </w:r>
      <w:r w:rsidR="467194FA">
        <w:t>,</w:t>
      </w:r>
      <w:r>
        <w:t xml:space="preserve"> "Two, three</w:t>
      </w:r>
      <w:r w:rsidR="467194FA">
        <w:t>,</w:t>
      </w:r>
      <w:r>
        <w:t xml:space="preserve"> and two more is seven", the student </w:t>
      </w:r>
      <w:r w:rsidR="4AC37F50">
        <w:t xml:space="preserve">discerns a </w:t>
      </w:r>
      <w:r>
        <w:t xml:space="preserve">structure </w:t>
      </w:r>
      <w:r w:rsidR="1E65BF22">
        <w:t xml:space="preserve">based </w:t>
      </w:r>
      <w:r w:rsidR="1E65BF22">
        <w:lastRenderedPageBreak/>
        <w:t xml:space="preserve">on </w:t>
      </w:r>
      <w:r>
        <w:t xml:space="preserve">number relationships in the form of parts that add up to 7 and can use </w:t>
      </w:r>
      <w:r w:rsidR="549AD08B">
        <w:t xml:space="preserve">this </w:t>
      </w:r>
      <w:r>
        <w:t>structure to determine the</w:t>
      </w:r>
      <w:r w:rsidR="6655ABED">
        <w:t xml:space="preserve"> sum</w:t>
      </w:r>
      <w:r>
        <w:t xml:space="preserve">. It could be interpreted as the student </w:t>
      </w:r>
      <w:r w:rsidR="3A882A7E">
        <w:t xml:space="preserve">discerning </w:t>
      </w:r>
      <w:r>
        <w:t>a group of two and a group of three</w:t>
      </w:r>
      <w:r w:rsidR="7A4CCC32">
        <w:t xml:space="preserve"> that makes</w:t>
      </w:r>
      <w:r>
        <w:t xml:space="preserve"> five, and five and two are seven, that is, several composite units that relate to a whole.</w:t>
      </w:r>
    </w:p>
    <w:p w14:paraId="2C6A3FEC" w14:textId="6E021F4E" w:rsidR="00E12E9A" w:rsidRDefault="27222E5C" w:rsidP="00E12E9A">
      <w:r>
        <w:t xml:space="preserve">Previous studies have </w:t>
      </w:r>
      <w:r w:rsidR="6CB34939">
        <w:t xml:space="preserve">also </w:t>
      </w:r>
      <w:r>
        <w:t xml:space="preserve">focused on </w:t>
      </w:r>
      <w:r w:rsidR="6936258A">
        <w:t xml:space="preserve">what </w:t>
      </w:r>
      <w:r w:rsidR="4AA57097">
        <w:t xml:space="preserve">kind of </w:t>
      </w:r>
      <w:r>
        <w:t xml:space="preserve">groupings </w:t>
      </w:r>
      <w:r w:rsidR="4B290E36">
        <w:t xml:space="preserve">students </w:t>
      </w:r>
      <w:r w:rsidR="549AD08B">
        <w:t>perceive</w:t>
      </w:r>
      <w:r>
        <w:t>. Sprenger and Benz (2020) investigated</w:t>
      </w:r>
      <w:r w:rsidR="467194FA">
        <w:t>,</w:t>
      </w:r>
      <w:r>
        <w:t xml:space="preserve"> with the help of technology that follows eye movements (eye</w:t>
      </w:r>
      <w:r w:rsidR="549AD08B">
        <w:t>-</w:t>
      </w:r>
      <w:r>
        <w:t>tracking)</w:t>
      </w:r>
      <w:r w:rsidR="467194FA">
        <w:t>,</w:t>
      </w:r>
      <w:r>
        <w:t xml:space="preserve"> how 5-year-olds visually group objects when </w:t>
      </w:r>
      <w:r w:rsidR="549AD08B">
        <w:t xml:space="preserve">asked to determine </w:t>
      </w:r>
      <w:r>
        <w:t xml:space="preserve">numbers in a set. They found that the </w:t>
      </w:r>
      <w:r w:rsidR="3293FCD3">
        <w:t xml:space="preserve">kind of grouping, and the </w:t>
      </w:r>
      <w:r>
        <w:t>use of structure</w:t>
      </w:r>
      <w:r w:rsidR="5D2928B5">
        <w:t>,</w:t>
      </w:r>
      <w:r>
        <w:t xml:space="preserve"> </w:t>
      </w:r>
      <w:r w:rsidR="7AF2258F">
        <w:t xml:space="preserve">varied </w:t>
      </w:r>
      <w:r>
        <w:t>depending on the number of objects in the sets</w:t>
      </w:r>
      <w:r w:rsidR="371FD074">
        <w:t xml:space="preserve">, that is, whether there were five, seven or nine objects arranged in a </w:t>
      </w:r>
      <w:r w:rsidR="467194FA">
        <w:t>two-by-five</w:t>
      </w:r>
      <w:r w:rsidR="65FCB4FA">
        <w:t xml:space="preserve"> array</w:t>
      </w:r>
      <w:r w:rsidR="371FD074">
        <w:t xml:space="preserve"> (egg carton),</w:t>
      </w:r>
      <w:r w:rsidR="549AD08B">
        <w:t xml:space="preserve"> but also on</w:t>
      </w:r>
      <w:r>
        <w:t xml:space="preserve"> </w:t>
      </w:r>
      <w:r w:rsidR="549AD08B">
        <w:t>h</w:t>
      </w:r>
      <w:r>
        <w:t xml:space="preserve">ow the objects were </w:t>
      </w:r>
      <w:r w:rsidR="526C4099">
        <w:t>arranged</w:t>
      </w:r>
      <w:r w:rsidR="549AD08B">
        <w:t xml:space="preserve"> in subitizable groups (three in one row and two in a row below, or </w:t>
      </w:r>
      <w:r w:rsidR="371FD074">
        <w:t>as one row of five)</w:t>
      </w:r>
      <w:r w:rsidR="549AD08B">
        <w:t>.</w:t>
      </w:r>
      <w:r>
        <w:t xml:space="preserve"> </w:t>
      </w:r>
      <w:r w:rsidR="371FD074">
        <w:t>F</w:t>
      </w:r>
      <w:r>
        <w:t xml:space="preserve">ive objects placed in a row (in </w:t>
      </w:r>
      <w:r w:rsidR="371FD074">
        <w:t xml:space="preserve">the </w:t>
      </w:r>
      <w:r>
        <w:t>egg carton)</w:t>
      </w:r>
      <w:r w:rsidR="371FD074">
        <w:t xml:space="preserve"> made</w:t>
      </w:r>
      <w:r>
        <w:t xml:space="preserve"> the children use structure</w:t>
      </w:r>
      <w:r w:rsidR="119788CA">
        <w:t xml:space="preserve"> to a lesser extent</w:t>
      </w:r>
      <w:r w:rsidR="72F9C342">
        <w:t xml:space="preserve"> </w:t>
      </w:r>
      <w:r>
        <w:t xml:space="preserve">than five objects </w:t>
      </w:r>
      <w:r w:rsidR="65FCB4FA">
        <w:t xml:space="preserve">arranged as groups </w:t>
      </w:r>
      <w:r w:rsidR="371FD074">
        <w:t>of</w:t>
      </w:r>
      <w:r>
        <w:t xml:space="preserve"> three and two. </w:t>
      </w:r>
      <w:proofErr w:type="spellStart"/>
      <w:r w:rsidR="03BB9E6D">
        <w:t>Mandler</w:t>
      </w:r>
      <w:proofErr w:type="spellEnd"/>
      <w:r w:rsidR="03BB9E6D">
        <w:t xml:space="preserve"> and </w:t>
      </w:r>
      <w:proofErr w:type="spellStart"/>
      <w:r w:rsidR="03BB9E6D">
        <w:t>Shebo</w:t>
      </w:r>
      <w:proofErr w:type="spellEnd"/>
      <w:r w:rsidR="03BB9E6D">
        <w:t xml:space="preserve"> (1982) also showed empirically that the way objects are arranged, and thus how they are perce</w:t>
      </w:r>
      <w:r w:rsidR="4280E6F2">
        <w:t>ived</w:t>
      </w:r>
      <w:r w:rsidR="03BB9E6D">
        <w:t xml:space="preserve">, matters for the certainty of </w:t>
      </w:r>
      <w:r w:rsidR="371FD074">
        <w:t xml:space="preserve">determining </w:t>
      </w:r>
      <w:r w:rsidR="03BB9E6D">
        <w:t>numbers</w:t>
      </w:r>
      <w:r w:rsidR="6655ABED">
        <w:t xml:space="preserve"> in a set</w:t>
      </w:r>
      <w:r w:rsidR="03BB9E6D">
        <w:t>.</w:t>
      </w:r>
    </w:p>
    <w:p w14:paraId="6C39B712" w14:textId="5FB6DE69" w:rsidR="5D3B965C" w:rsidRDefault="5D3B965C" w:rsidP="62FC277B"/>
    <w:p w14:paraId="1187A609" w14:textId="2C217516" w:rsidR="627B5F28" w:rsidRDefault="5744E50E" w:rsidP="5D3B965C">
      <w:pPr>
        <w:ind w:firstLine="0"/>
        <w:rPr>
          <w:b/>
          <w:bCs/>
          <w:sz w:val="32"/>
          <w:szCs w:val="32"/>
        </w:rPr>
      </w:pPr>
      <w:r w:rsidRPr="62FC277B">
        <w:rPr>
          <w:b/>
          <w:bCs/>
          <w:sz w:val="28"/>
        </w:rPr>
        <w:t>Theoretical framework</w:t>
      </w:r>
    </w:p>
    <w:p w14:paraId="6FAEA7DB" w14:textId="559176D8" w:rsidR="378141EF" w:rsidRDefault="346B3E91" w:rsidP="5D3B965C">
      <w:pPr>
        <w:ind w:firstLine="0"/>
      </w:pPr>
      <w:r>
        <w:t>The study we have conducted takes its starting point in variation theory of learning (</w:t>
      </w:r>
      <w:proofErr w:type="spellStart"/>
      <w:r>
        <w:t>Marton</w:t>
      </w:r>
      <w:proofErr w:type="spellEnd"/>
      <w:r>
        <w:t xml:space="preserve">, 2015). </w:t>
      </w:r>
      <w:r w:rsidR="73D5BD98">
        <w:t>Variation</w:t>
      </w:r>
      <w:r>
        <w:t xml:space="preserve"> theory</w:t>
      </w:r>
      <w:r w:rsidR="54414C7B">
        <w:t xml:space="preserve"> </w:t>
      </w:r>
      <w:r w:rsidR="49B24E20">
        <w:t xml:space="preserve">conjectures that any action, such as how a student is determining a number in a spatial pattern, is a function of </w:t>
      </w:r>
      <w:r w:rsidR="708F382C">
        <w:t xml:space="preserve">what </w:t>
      </w:r>
      <w:r w:rsidR="49B24E20">
        <w:t xml:space="preserve">the student discerns </w:t>
      </w:r>
      <w:r w:rsidR="4E433EFD">
        <w:t>when encountering the specific phenomenon</w:t>
      </w:r>
      <w:r w:rsidR="49B24E20">
        <w:t xml:space="preserve">. </w:t>
      </w:r>
      <w:r w:rsidR="79254A24">
        <w:t xml:space="preserve">When we approach </w:t>
      </w:r>
      <w:r w:rsidR="23F99F7D">
        <w:t xml:space="preserve">for instance </w:t>
      </w:r>
      <w:r w:rsidR="79254A24">
        <w:t xml:space="preserve">a </w:t>
      </w:r>
      <w:r w:rsidR="5A1C608C">
        <w:t xml:space="preserve">mathematical </w:t>
      </w:r>
      <w:r w:rsidR="58FE98EF">
        <w:t>task,</w:t>
      </w:r>
      <w:r w:rsidR="79254A24">
        <w:t xml:space="preserve"> some aspects are notic</w:t>
      </w:r>
      <w:r w:rsidR="4D5464D6">
        <w:t>ed</w:t>
      </w:r>
      <w:r w:rsidR="03EB3094">
        <w:t>, they</w:t>
      </w:r>
      <w:r w:rsidR="6EED7968">
        <w:t xml:space="preserve"> </w:t>
      </w:r>
      <w:r w:rsidR="3626F776">
        <w:t>come to the fore of our attention</w:t>
      </w:r>
      <w:r w:rsidR="1F1C760A">
        <w:t>, and are related</w:t>
      </w:r>
      <w:r w:rsidR="2E64641D">
        <w:t xml:space="preserve">. </w:t>
      </w:r>
      <w:r w:rsidR="20C4CCF2">
        <w:t xml:space="preserve">How a student handles a task (reasoning about and indicating with words and gestures what he or she </w:t>
      </w:r>
      <w:r w:rsidR="234A2C8C">
        <w:t xml:space="preserve">discerns) can thereby be interpreted </w:t>
      </w:r>
      <w:proofErr w:type="gramStart"/>
      <w:r w:rsidR="234A2C8C">
        <w:t xml:space="preserve">as </w:t>
      </w:r>
      <w:r w:rsidR="23E0FA5E">
        <w:t>a result of</w:t>
      </w:r>
      <w:proofErr w:type="gramEnd"/>
      <w:r w:rsidR="23E0FA5E">
        <w:t xml:space="preserve"> how the awareness is structured at a </w:t>
      </w:r>
      <w:r w:rsidR="68A56CCF">
        <w:t>particular</w:t>
      </w:r>
      <w:r w:rsidR="23E0FA5E">
        <w:t xml:space="preserve"> </w:t>
      </w:r>
      <w:r w:rsidR="032D54DC">
        <w:t>moment</w:t>
      </w:r>
      <w:r w:rsidR="23E0FA5E">
        <w:t xml:space="preserve"> and what is </w:t>
      </w:r>
      <w:r w:rsidR="099EBA1D">
        <w:t>discerned</w:t>
      </w:r>
      <w:r w:rsidR="23E0FA5E">
        <w:t xml:space="preserve"> in </w:t>
      </w:r>
      <w:r w:rsidR="482C0806">
        <w:t>the</w:t>
      </w:r>
      <w:r w:rsidR="23E0FA5E">
        <w:t xml:space="preserve"> task.</w:t>
      </w:r>
      <w:r w:rsidR="7471D0FD">
        <w:t xml:space="preserve"> </w:t>
      </w:r>
      <w:r w:rsidR="5A80C6B5">
        <w:t>D</w:t>
      </w:r>
      <w:r w:rsidR="7471D0FD">
        <w:t xml:space="preserve">ifferent responses observed among students who </w:t>
      </w:r>
      <w:r w:rsidR="44943270">
        <w:t>encounter the same task,</w:t>
      </w:r>
      <w:r w:rsidR="547BE608">
        <w:t xml:space="preserve"> including those having difficulties,</w:t>
      </w:r>
      <w:r w:rsidR="44943270">
        <w:t xml:space="preserve"> </w:t>
      </w:r>
      <w:r w:rsidR="1D8A93F6">
        <w:t xml:space="preserve">are </w:t>
      </w:r>
      <w:r w:rsidR="7471D0FD">
        <w:t xml:space="preserve">explained in terms of </w:t>
      </w:r>
      <w:r w:rsidR="2E84883D">
        <w:t xml:space="preserve">them </w:t>
      </w:r>
      <w:r w:rsidR="7471D0FD">
        <w:t>not (yet) having discerned certain aspects of the task,</w:t>
      </w:r>
      <w:r w:rsidR="7FA054A8">
        <w:t xml:space="preserve"> in our case whether units</w:t>
      </w:r>
      <w:r w:rsidR="7471D0FD">
        <w:t xml:space="preserve"> involved and relations between and within them</w:t>
      </w:r>
      <w:r w:rsidR="62C50992">
        <w:t xml:space="preserve"> are attended to</w:t>
      </w:r>
      <w:r w:rsidR="7471D0FD">
        <w:t>.</w:t>
      </w:r>
      <w:r w:rsidR="54414C7B">
        <w:t xml:space="preserve"> </w:t>
      </w:r>
      <w:r w:rsidR="72C857C6">
        <w:t xml:space="preserve">Simultaneous discernment of several aspects </w:t>
      </w:r>
      <w:proofErr w:type="gramStart"/>
      <w:r w:rsidR="418173C0">
        <w:t xml:space="preserve">is </w:t>
      </w:r>
      <w:r w:rsidR="72C857C6">
        <w:t>considered to be</w:t>
      </w:r>
      <w:proofErr w:type="gramEnd"/>
      <w:r w:rsidR="72C857C6">
        <w:t xml:space="preserve"> </w:t>
      </w:r>
      <w:r w:rsidR="308D2AE4">
        <w:t xml:space="preserve">key in the progress in students’ </w:t>
      </w:r>
      <w:r w:rsidR="3F13F82A">
        <w:t xml:space="preserve">awareness </w:t>
      </w:r>
      <w:r w:rsidR="308D2AE4">
        <w:t>because it</w:t>
      </w:r>
      <w:r w:rsidR="6E5E3D8C">
        <w:t xml:space="preserve"> liberates</w:t>
      </w:r>
      <w:r w:rsidR="6ED6E127">
        <w:t xml:space="preserve"> new ways of handling the task (this has been shown both theoretically in e.g., </w:t>
      </w:r>
      <w:proofErr w:type="spellStart"/>
      <w:r w:rsidR="6ED6E127">
        <w:t>Marton</w:t>
      </w:r>
      <w:proofErr w:type="spellEnd"/>
      <w:r w:rsidR="6ED6E127">
        <w:t>, 2015, and empi</w:t>
      </w:r>
      <w:r w:rsidR="5744D2AF">
        <w:t xml:space="preserve">rically in e.g., </w:t>
      </w:r>
      <w:proofErr w:type="spellStart"/>
      <w:r w:rsidR="5744D2AF">
        <w:t>Runesson</w:t>
      </w:r>
      <w:proofErr w:type="spellEnd"/>
      <w:r w:rsidR="5744D2AF">
        <w:t xml:space="preserve">, </w:t>
      </w:r>
      <w:r w:rsidR="73FE0046">
        <w:t>200</w:t>
      </w:r>
      <w:r w:rsidR="5453ECC1">
        <w:t xml:space="preserve">6; </w:t>
      </w:r>
      <w:r w:rsidR="645835A4">
        <w:t xml:space="preserve">Björklund </w:t>
      </w:r>
      <w:r w:rsidR="77603D53">
        <w:t>et al.</w:t>
      </w:r>
      <w:r w:rsidR="645835A4">
        <w:t>, 2021)</w:t>
      </w:r>
      <w:r w:rsidR="6ED6E127">
        <w:t>.</w:t>
      </w:r>
      <w:r w:rsidR="6E5E3D8C">
        <w:t xml:space="preserve"> </w:t>
      </w:r>
      <w:r w:rsidR="2477153F">
        <w:t>This</w:t>
      </w:r>
      <w:r w:rsidR="54414C7B">
        <w:t xml:space="preserve"> makes </w:t>
      </w:r>
      <w:r w:rsidR="290D7FBA">
        <w:t>the theory</w:t>
      </w:r>
      <w:r w:rsidR="54414C7B">
        <w:t xml:space="preserve"> useful for studying and interpreting qualitative different ways of </w:t>
      </w:r>
      <w:r w:rsidR="000CA50D">
        <w:t xml:space="preserve">encountering </w:t>
      </w:r>
      <w:r w:rsidR="2B152A62">
        <w:t>a task</w:t>
      </w:r>
      <w:r w:rsidR="0A1661BE">
        <w:t xml:space="preserve">. </w:t>
      </w:r>
    </w:p>
    <w:p w14:paraId="2F5BE8D0" w14:textId="73ECFDB6" w:rsidR="00E46EFB" w:rsidRDefault="00E46EFB" w:rsidP="00C657BC">
      <w:pPr>
        <w:pStyle w:val="Rubrik2"/>
      </w:pPr>
      <w:r>
        <w:t>The study</w:t>
      </w:r>
    </w:p>
    <w:p w14:paraId="5E11CA2D" w14:textId="76EED775" w:rsidR="00C657BC" w:rsidRDefault="7A2A40CA" w:rsidP="006D4909">
      <w:pPr>
        <w:pStyle w:val="Brdtext"/>
      </w:pPr>
      <w:r>
        <w:t xml:space="preserve">The basis for the analysis is task-based interviews conducted with 361 </w:t>
      </w:r>
      <w:r w:rsidR="007B6FA8">
        <w:t xml:space="preserve">preschool class </w:t>
      </w:r>
      <w:r>
        <w:t>students</w:t>
      </w:r>
      <w:r w:rsidR="6655ABED">
        <w:t>. The students are</w:t>
      </w:r>
      <w:r w:rsidR="467194FA">
        <w:t>,</w:t>
      </w:r>
      <w:r w:rsidR="6655ABED">
        <w:t xml:space="preserve"> on average</w:t>
      </w:r>
      <w:r w:rsidR="467194FA">
        <w:t>,</w:t>
      </w:r>
      <w:r w:rsidR="6655ABED">
        <w:t xml:space="preserve"> 6 years old the year they attend preschool class</w:t>
      </w:r>
      <w:r>
        <w:t>.</w:t>
      </w:r>
      <w:r w:rsidR="5E609C53">
        <w:t xml:space="preserve"> </w:t>
      </w:r>
      <w:r w:rsidR="042C2EEC">
        <w:t>The students were recruited from five different municipalities in the Southern parts of Sweden</w:t>
      </w:r>
      <w:r w:rsidR="5F9933AB">
        <w:t xml:space="preserve">. </w:t>
      </w:r>
      <w:r w:rsidR="0125191C">
        <w:t>S</w:t>
      </w:r>
      <w:r w:rsidR="5F9933AB">
        <w:t xml:space="preserve">tudents’ legal guardians </w:t>
      </w:r>
      <w:r w:rsidR="371FD074">
        <w:t>had given</w:t>
      </w:r>
      <w:r w:rsidR="5F9933AB">
        <w:t xml:space="preserve"> their informed consent. </w:t>
      </w:r>
      <w:r w:rsidR="5E609C53">
        <w:t xml:space="preserve">In this </w:t>
      </w:r>
      <w:proofErr w:type="gramStart"/>
      <w:r w:rsidR="5E609C53">
        <w:t>particular study</w:t>
      </w:r>
      <w:proofErr w:type="gramEnd"/>
      <w:r w:rsidR="467194FA">
        <w:t>,</w:t>
      </w:r>
      <w:r w:rsidR="5E609C53">
        <w:t xml:space="preserve"> </w:t>
      </w:r>
      <w:r w:rsidR="467194FA">
        <w:t>our</w:t>
      </w:r>
      <w:r w:rsidR="5E609C53">
        <w:t xml:space="preserve"> focus i</w:t>
      </w:r>
      <w:r w:rsidR="70FA7B84">
        <w:t>s</w:t>
      </w:r>
      <w:r w:rsidR="5E609C53">
        <w:t xml:space="preserve"> on </w:t>
      </w:r>
      <w:r w:rsidR="78537139">
        <w:t>what structures are discerned in the spatial pattern, as they appear</w:t>
      </w:r>
      <w:r w:rsidR="035672AA">
        <w:t xml:space="preserve"> to the students</w:t>
      </w:r>
      <w:r w:rsidR="6565F246">
        <w:t xml:space="preserve"> in the total data set.</w:t>
      </w:r>
    </w:p>
    <w:p w14:paraId="6AFF211D" w14:textId="0E4065D4" w:rsidR="00737CB3" w:rsidRPr="00737CB3" w:rsidRDefault="3EB18A3E" w:rsidP="62FC277B">
      <w:r>
        <w:lastRenderedPageBreak/>
        <w:t xml:space="preserve">The interview consisted of tasks that the students </w:t>
      </w:r>
      <w:r w:rsidR="301AEC51">
        <w:t>were</w:t>
      </w:r>
      <w:r>
        <w:t xml:space="preserve"> to answer orally. </w:t>
      </w:r>
      <w:r w:rsidR="3E4130F4">
        <w:t xml:space="preserve">A protocol was used where the researcher made notes of the students’ </w:t>
      </w:r>
      <w:r w:rsidR="574C63F9">
        <w:t xml:space="preserve">verbal </w:t>
      </w:r>
      <w:r w:rsidR="3E4130F4">
        <w:t>answers and actions</w:t>
      </w:r>
      <w:r w:rsidR="5DBCE4AF">
        <w:t xml:space="preserve"> such as pointing, circling or gestures with fingers</w:t>
      </w:r>
      <w:r w:rsidR="3E4130F4">
        <w:t>.</w:t>
      </w:r>
      <w:r>
        <w:t xml:space="preserve"> </w:t>
      </w:r>
      <w:r w:rsidR="2AF216C4">
        <w:t>Each</w:t>
      </w:r>
      <w:r>
        <w:t xml:space="preserve"> interview took about 15 minutes.</w:t>
      </w:r>
      <w:r w:rsidR="6B411504">
        <w:t xml:space="preserve"> </w:t>
      </w:r>
      <w:proofErr w:type="gramStart"/>
      <w:r w:rsidR="1264D296">
        <w:t>For the purpose of</w:t>
      </w:r>
      <w:proofErr w:type="gramEnd"/>
      <w:r w:rsidR="1264D296">
        <w:t xml:space="preserve"> this paper</w:t>
      </w:r>
      <w:r w:rsidR="467194FA">
        <w:t>,</w:t>
      </w:r>
      <w:r w:rsidR="1264D296">
        <w:t xml:space="preserve"> we have chosen one task for analysis: </w:t>
      </w:r>
      <w:r w:rsidR="6B411504">
        <w:t>a spatial pattern where 12 objects are placed in</w:t>
      </w:r>
      <w:r w:rsidR="361C9ABD">
        <w:t xml:space="preserve"> </w:t>
      </w:r>
      <w:r w:rsidR="335D3D71">
        <w:t>3 rows and 4 columns</w:t>
      </w:r>
      <w:r w:rsidR="77740B2D">
        <w:t xml:space="preserve"> centred on an A4-sized paper</w:t>
      </w:r>
      <w:r w:rsidR="15714926" w:rsidRPr="5D3B965C">
        <w:rPr>
          <w:rStyle w:val="Fotnotsreferens"/>
        </w:rPr>
        <w:footnoteReference w:id="2"/>
      </w:r>
      <w:r w:rsidR="6B411504">
        <w:t>.</w:t>
      </w:r>
      <w:r w:rsidR="0822B9F8">
        <w:t xml:space="preserve"> The student is shown the pattern </w:t>
      </w:r>
      <w:r w:rsidR="616FABF2">
        <w:t xml:space="preserve">(see Figure 1) </w:t>
      </w:r>
      <w:r w:rsidR="0822B9F8">
        <w:t>and given two questions orally</w:t>
      </w:r>
      <w:r w:rsidR="3E691CEE">
        <w:t>:</w:t>
      </w:r>
      <w:r w:rsidR="3E691CEE" w:rsidRPr="00FF56D9">
        <w:rPr>
          <w:lang w:val="en-US" w:eastAsia="sv-SE"/>
        </w:rPr>
        <w:t xml:space="preserve"> </w:t>
      </w:r>
      <w:r w:rsidR="0547DBE7" w:rsidRPr="62FC277B">
        <w:rPr>
          <w:lang w:val="en-US" w:eastAsia="sv-SE"/>
        </w:rPr>
        <w:t xml:space="preserve">a) </w:t>
      </w:r>
      <w:r w:rsidR="3E798BBC" w:rsidRPr="62FC277B">
        <w:rPr>
          <w:lang w:val="en-US" w:eastAsia="sv-SE"/>
        </w:rPr>
        <w:t>“</w:t>
      </w:r>
      <w:r w:rsidR="3E691CEE" w:rsidRPr="00FF56D9">
        <w:rPr>
          <w:lang w:val="en-US" w:eastAsia="sv-SE"/>
        </w:rPr>
        <w:t xml:space="preserve">How can you </w:t>
      </w:r>
      <w:r w:rsidR="332120ED" w:rsidRPr="00FF56D9">
        <w:rPr>
          <w:lang w:val="en-US" w:eastAsia="sv-SE"/>
        </w:rPr>
        <w:t>see</w:t>
      </w:r>
      <w:r w:rsidR="3E691CEE" w:rsidRPr="00FF56D9">
        <w:rPr>
          <w:lang w:val="en-US" w:eastAsia="sv-SE"/>
        </w:rPr>
        <w:t>, how many dogs there are?</w:t>
      </w:r>
      <w:r w:rsidR="7F7A7D96" w:rsidRPr="62FC277B">
        <w:rPr>
          <w:lang w:val="en-US" w:eastAsia="sv-SE"/>
        </w:rPr>
        <w:t>” and</w:t>
      </w:r>
      <w:r w:rsidR="7F7A7D96" w:rsidRPr="5D3B965C">
        <w:rPr>
          <w:rFonts w:ascii="Calibri" w:hAnsi="Calibri" w:cs="Calibri"/>
          <w:sz w:val="22"/>
          <w:szCs w:val="22"/>
          <w:lang w:val="en-US" w:eastAsia="sv-SE"/>
        </w:rPr>
        <w:t xml:space="preserve"> </w:t>
      </w:r>
      <w:r w:rsidR="7F29683B" w:rsidRPr="5D3B965C">
        <w:rPr>
          <w:rFonts w:ascii="Calibri" w:hAnsi="Calibri" w:cs="Calibri"/>
          <w:sz w:val="24"/>
          <w:szCs w:val="24"/>
          <w:lang w:val="en-US" w:eastAsia="sv-SE"/>
        </w:rPr>
        <w:t>b)</w:t>
      </w:r>
      <w:r w:rsidR="1157D699" w:rsidRPr="5D3B965C">
        <w:rPr>
          <w:rFonts w:ascii="Calibri" w:hAnsi="Calibri" w:cs="Calibri"/>
          <w:sz w:val="22"/>
          <w:szCs w:val="22"/>
          <w:lang w:val="en-US" w:eastAsia="sv-SE"/>
        </w:rPr>
        <w:t xml:space="preserve"> </w:t>
      </w:r>
      <w:r w:rsidR="7F7A7D96" w:rsidRPr="00FF56D9">
        <w:rPr>
          <w:lang w:val="en-US" w:eastAsia="sv-SE"/>
        </w:rPr>
        <w:t>“How many dogs are there, all together?”</w:t>
      </w:r>
      <w:r w:rsidR="5C4A33A2">
        <w:t>.</w:t>
      </w:r>
      <w:r w:rsidR="6B411504">
        <w:t xml:space="preserve"> In the task, the number of objects is more than what cognitive processes such as </w:t>
      </w:r>
      <w:r w:rsidR="23959604">
        <w:t xml:space="preserve">subitizing </w:t>
      </w:r>
      <w:r w:rsidR="6B411504">
        <w:t xml:space="preserve">include, which means that the student must use some kind of strategy to determine </w:t>
      </w:r>
      <w:r w:rsidR="5036BD8F">
        <w:t xml:space="preserve">the </w:t>
      </w:r>
      <w:r w:rsidR="6B411504">
        <w:t>number</w:t>
      </w:r>
      <w:r w:rsidR="5036BD8F">
        <w:t xml:space="preserve"> of the objects</w:t>
      </w:r>
      <w:r w:rsidR="6B411504">
        <w:t>, such as distinguishing structures that appear in the pattern.</w:t>
      </w:r>
      <w:r w:rsidR="27C39FFD">
        <w:t xml:space="preserve"> </w:t>
      </w:r>
      <w:proofErr w:type="gramStart"/>
      <w:r w:rsidR="27C39FFD">
        <w:t>The vast majority of</w:t>
      </w:r>
      <w:proofErr w:type="gramEnd"/>
      <w:r w:rsidR="27C39FFD">
        <w:t xml:space="preserve"> the students (95%) w</w:t>
      </w:r>
      <w:r w:rsidR="22880345">
        <w:t>as</w:t>
      </w:r>
      <w:r w:rsidR="27C39FFD">
        <w:t xml:space="preserve"> able to complete the task</w:t>
      </w:r>
      <w:r w:rsidR="09297D32">
        <w:t xml:space="preserve"> (correct or incorrect)</w:t>
      </w:r>
      <w:r w:rsidR="27C39FFD">
        <w:t xml:space="preserve"> in one or another way, only 5% did not complete the task or their a</w:t>
      </w:r>
      <w:r w:rsidR="7006C0A8">
        <w:t>nswer</w:t>
      </w:r>
      <w:r w:rsidR="7B06F553">
        <w:t xml:space="preserve"> was not possible to interpret.</w:t>
      </w:r>
    </w:p>
    <w:p w14:paraId="089043CA" w14:textId="4F94C5E3" w:rsidR="5D3B965C" w:rsidRDefault="5D3B965C" w:rsidP="5D3B965C"/>
    <w:p w14:paraId="17F458F4" w14:textId="57F2CAB0" w:rsidR="45B0655A" w:rsidRDefault="00643BBC" w:rsidP="5D3B965C">
      <w:pPr>
        <w:rPr>
          <w:rFonts w:ascii="Calibri" w:hAnsi="Calibri" w:cs="Calibri"/>
          <w:sz w:val="22"/>
          <w:szCs w:val="22"/>
          <w:lang w:val="sv-SE" w:eastAsia="sv-SE"/>
        </w:rPr>
      </w:pPr>
      <w:r>
        <w:rPr>
          <w:rFonts w:ascii="Calibri" w:hAnsi="Calibri" w:cs="Calibri"/>
          <w:noProof/>
          <w:sz w:val="22"/>
          <w:szCs w:val="22"/>
          <w:lang w:val="sv-SE" w:eastAsia="sv-SE"/>
        </w:rPr>
        <w:drawing>
          <wp:inline distT="0" distB="0" distL="0" distR="0" wp14:anchorId="1856B5EE" wp14:editId="07CA3F27">
            <wp:extent cx="1847850" cy="1235011"/>
            <wp:effectExtent l="0" t="0" r="0" b="3810"/>
            <wp:docPr id="600952442" name="Bildobjekt 3" descr="En bild som visar vit, Rektangel, Teckensnitt,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952442" name="Bildobjekt 3" descr="En bild som visar vit, Rektangel, Teckensnitt, design&#10;&#10;Automatiskt genererad beskrivning"/>
                    <pic:cNvPicPr/>
                  </pic:nvPicPr>
                  <pic:blipFill rotWithShape="1">
                    <a:blip r:embed="rId12"/>
                    <a:srcRect l="17309" t="10584" r="17199" b="11603"/>
                    <a:stretch/>
                  </pic:blipFill>
                  <pic:spPr bwMode="auto">
                    <a:xfrm>
                      <a:off x="0" y="0"/>
                      <a:ext cx="1870953" cy="1250452"/>
                    </a:xfrm>
                    <a:prstGeom prst="rect">
                      <a:avLst/>
                    </a:prstGeom>
                    <a:ln>
                      <a:noFill/>
                    </a:ln>
                    <a:extLst>
                      <a:ext uri="{53640926-AAD7-44D8-BBD7-CCE9431645EC}">
                        <a14:shadowObscured xmlns:a14="http://schemas.microsoft.com/office/drawing/2010/main"/>
                      </a:ext>
                    </a:extLst>
                  </pic:spPr>
                </pic:pic>
              </a:graphicData>
            </a:graphic>
          </wp:inline>
        </w:drawing>
      </w:r>
    </w:p>
    <w:p w14:paraId="1FFAEB51" w14:textId="1F0A9E05" w:rsidR="00643BBC" w:rsidRPr="000009F6" w:rsidRDefault="7D1B37A4" w:rsidP="001801EB">
      <w:pPr>
        <w:pStyle w:val="Citat1"/>
        <w:rPr>
          <w:sz w:val="26"/>
        </w:rPr>
      </w:pPr>
      <w:r w:rsidRPr="000009F6">
        <w:rPr>
          <w:sz w:val="26"/>
        </w:rPr>
        <w:t>Figure 1. Task</w:t>
      </w:r>
      <w:r w:rsidR="6C99A7E4" w:rsidRPr="000009F6">
        <w:rPr>
          <w:sz w:val="26"/>
        </w:rPr>
        <w:t xml:space="preserve"> with spatial pattern</w:t>
      </w:r>
      <w:r w:rsidR="000678A2" w:rsidRPr="000009F6">
        <w:rPr>
          <w:sz w:val="26"/>
        </w:rPr>
        <w:t xml:space="preserve"> </w:t>
      </w:r>
      <w:r w:rsidR="23879957" w:rsidRPr="000009F6">
        <w:rPr>
          <w:sz w:val="26"/>
        </w:rPr>
        <w:t>(</w:t>
      </w:r>
      <w:r w:rsidR="12636729" w:rsidRPr="000009F6">
        <w:rPr>
          <w:sz w:val="26"/>
        </w:rPr>
        <w:t xml:space="preserve">11 </w:t>
      </w:r>
      <w:r w:rsidR="23879957" w:rsidRPr="000009F6">
        <w:rPr>
          <w:sz w:val="26"/>
        </w:rPr>
        <w:t xml:space="preserve">x </w:t>
      </w:r>
      <w:r w:rsidR="236CE761" w:rsidRPr="000009F6">
        <w:rPr>
          <w:sz w:val="26"/>
        </w:rPr>
        <w:t>7</w:t>
      </w:r>
      <w:r w:rsidR="23879957" w:rsidRPr="000009F6">
        <w:rPr>
          <w:sz w:val="26"/>
        </w:rPr>
        <w:t xml:space="preserve"> cm</w:t>
      </w:r>
      <w:r w:rsidR="002B32FD" w:rsidRPr="000009F6">
        <w:rPr>
          <w:sz w:val="26"/>
        </w:rPr>
        <w:t xml:space="preserve"> on A4 </w:t>
      </w:r>
      <w:r w:rsidR="00725D09" w:rsidRPr="000009F6">
        <w:rPr>
          <w:sz w:val="26"/>
        </w:rPr>
        <w:t xml:space="preserve">size </w:t>
      </w:r>
      <w:r w:rsidR="002B32FD" w:rsidRPr="000009F6">
        <w:rPr>
          <w:sz w:val="26"/>
        </w:rPr>
        <w:t>paper</w:t>
      </w:r>
      <w:r w:rsidR="23879957" w:rsidRPr="000009F6">
        <w:rPr>
          <w:sz w:val="26"/>
        </w:rPr>
        <w:t xml:space="preserve">) </w:t>
      </w:r>
      <w:r w:rsidRPr="000009F6">
        <w:rPr>
          <w:sz w:val="26"/>
        </w:rPr>
        <w:t xml:space="preserve">to be </w:t>
      </w:r>
      <w:r w:rsidR="6C99A7E4" w:rsidRPr="000009F6">
        <w:rPr>
          <w:sz w:val="26"/>
        </w:rPr>
        <w:t>answered orally.</w:t>
      </w:r>
      <w:r w:rsidR="4BBC16AA" w:rsidRPr="000009F6">
        <w:rPr>
          <w:sz w:val="26"/>
        </w:rPr>
        <w:t xml:space="preserve"> </w:t>
      </w:r>
    </w:p>
    <w:p w14:paraId="7CFF11DB" w14:textId="74E56905" w:rsidR="00350E91" w:rsidRDefault="00350E91" w:rsidP="00350E91">
      <w:pPr>
        <w:pStyle w:val="Rubrik3"/>
      </w:pPr>
      <w:r>
        <w:t>Analysis</w:t>
      </w:r>
    </w:p>
    <w:p w14:paraId="313F5705" w14:textId="6B625253" w:rsidR="00E46EFB" w:rsidRDefault="3520AE40" w:rsidP="00597E0E">
      <w:pPr>
        <w:ind w:firstLine="0"/>
      </w:pPr>
      <w:r w:rsidRPr="62FC277B">
        <w:rPr>
          <w:rStyle w:val="BrdtextChar"/>
        </w:rPr>
        <w:t>The</w:t>
      </w:r>
      <w:r>
        <w:t xml:space="preserve"> students' response</w:t>
      </w:r>
      <w:r w:rsidR="23959604">
        <w:t>s</w:t>
      </w:r>
      <w:r>
        <w:t xml:space="preserve"> to the tasks in the interview </w:t>
      </w:r>
      <w:r w:rsidR="23959604">
        <w:t xml:space="preserve">were </w:t>
      </w:r>
      <w:r>
        <w:t>documented in a protocol with a particular focus on the</w:t>
      </w:r>
      <w:r w:rsidR="23959604">
        <w:t>ir</w:t>
      </w:r>
      <w:r>
        <w:t xml:space="preserve"> choice of strategies to solve the task. </w:t>
      </w:r>
      <w:r w:rsidR="75DD2527">
        <w:t>The fi</w:t>
      </w:r>
      <w:r w:rsidR="45460A90">
        <w:t>r</w:t>
      </w:r>
      <w:r w:rsidR="75DD2527">
        <w:t>st question (</w:t>
      </w:r>
      <w:r w:rsidR="47473E47">
        <w:t>q</w:t>
      </w:r>
      <w:r>
        <w:t>uestion a</w:t>
      </w:r>
      <w:r w:rsidR="6F876A48">
        <w:t>)</w:t>
      </w:r>
      <w:r>
        <w:t xml:space="preserve"> in the </w:t>
      </w:r>
      <w:r w:rsidR="4B89FF4B">
        <w:t xml:space="preserve">task </w:t>
      </w:r>
      <w:r>
        <w:t xml:space="preserve">does not ask for an exact number but focuses on possible discernment of structure, while </w:t>
      </w:r>
      <w:r w:rsidR="611FBCE6">
        <w:t>the second question (</w:t>
      </w:r>
      <w:r>
        <w:t>question b</w:t>
      </w:r>
      <w:r w:rsidR="3E9AA4AD">
        <w:t>)</w:t>
      </w:r>
      <w:r>
        <w:t xml:space="preserve"> </w:t>
      </w:r>
      <w:r w:rsidR="30A51FF6">
        <w:t>directs attention to</w:t>
      </w:r>
      <w:r>
        <w:t xml:space="preserve"> the exact number (how many?)</w:t>
      </w:r>
      <w:r w:rsidR="6C476446">
        <w:t>,</w:t>
      </w:r>
      <w:r w:rsidR="4B89FF4B">
        <w:t xml:space="preserve"> to assess students</w:t>
      </w:r>
      <w:r w:rsidR="745E2902">
        <w:t>’</w:t>
      </w:r>
      <w:r w:rsidR="6045EB57">
        <w:t xml:space="preserve"> ways of making use of number structures</w:t>
      </w:r>
      <w:r>
        <w:t>.</w:t>
      </w:r>
      <w:r w:rsidR="652F8A24">
        <w:t xml:space="preserve"> In the qualitative analysis, both questions are analysed as one task</w:t>
      </w:r>
      <w:r w:rsidR="1473ECE6">
        <w:t xml:space="preserve"> or phenomenon that the students respond to. </w:t>
      </w:r>
    </w:p>
    <w:p w14:paraId="3507601F" w14:textId="7BB88355" w:rsidR="00581BC5" w:rsidRDefault="1264D296" w:rsidP="00581BC5">
      <w:r>
        <w:t xml:space="preserve">Our </w:t>
      </w:r>
      <w:r w:rsidR="64899DC5">
        <w:t xml:space="preserve">interest in this study was </w:t>
      </w:r>
      <w:r w:rsidR="6045EB57">
        <w:t xml:space="preserve">primarily </w:t>
      </w:r>
      <w:r w:rsidR="64899DC5">
        <w:t xml:space="preserve">directed towards </w:t>
      </w:r>
      <w:r w:rsidR="669656C1">
        <w:t>what structures</w:t>
      </w:r>
      <w:r w:rsidR="64899DC5">
        <w:t xml:space="preserve"> the students </w:t>
      </w:r>
      <w:r w:rsidR="5F6401B4">
        <w:t>discern</w:t>
      </w:r>
      <w:r w:rsidR="45E7E623">
        <w:t xml:space="preserve"> </w:t>
      </w:r>
      <w:r w:rsidR="14692730">
        <w:t xml:space="preserve">in </w:t>
      </w:r>
      <w:r w:rsidR="64899DC5">
        <w:t xml:space="preserve">the </w:t>
      </w:r>
      <w:r w:rsidR="360A1F2D">
        <w:t>spatial pattern</w:t>
      </w:r>
      <w:r w:rsidR="64899DC5">
        <w:t xml:space="preserve">, which was answered qualitatively through </w:t>
      </w:r>
      <w:r w:rsidR="467194FA">
        <w:t>carefully analysing</w:t>
      </w:r>
      <w:r w:rsidR="64899DC5">
        <w:t xml:space="preserve"> </w:t>
      </w:r>
      <w:r w:rsidR="360A1F2D">
        <w:t xml:space="preserve">notes in the </w:t>
      </w:r>
      <w:r w:rsidR="64899DC5">
        <w:t>protocols and field notes from the interviews.</w:t>
      </w:r>
      <w:r w:rsidR="02EA746D">
        <w:t xml:space="preserve"> </w:t>
      </w:r>
      <w:r w:rsidR="64899DC5">
        <w:t>In this analysis, we took a variation theory approach</w:t>
      </w:r>
      <w:r w:rsidR="1061DE17">
        <w:t>, which means that we</w:t>
      </w:r>
      <w:r w:rsidR="64899DC5">
        <w:t xml:space="preserve"> identified </w:t>
      </w:r>
      <w:r w:rsidR="154144B6">
        <w:t xml:space="preserve">in what ways structures were discerned by analysing how </w:t>
      </w:r>
      <w:r w:rsidR="770CAF5D">
        <w:t>parts</w:t>
      </w:r>
      <w:r w:rsidR="2B9CB955">
        <w:t xml:space="preserve"> (the </w:t>
      </w:r>
      <w:r w:rsidR="3BE4C291">
        <w:t xml:space="preserve">discerned </w:t>
      </w:r>
      <w:r w:rsidR="2B9CB955">
        <w:t>units)</w:t>
      </w:r>
      <w:r w:rsidR="770CAF5D">
        <w:t xml:space="preserve"> and the whole </w:t>
      </w:r>
      <w:r w:rsidR="630F7F24">
        <w:t>we</w:t>
      </w:r>
      <w:r w:rsidR="770CAF5D">
        <w:t>re disce</w:t>
      </w:r>
      <w:r w:rsidR="58C94850">
        <w:t>rned</w:t>
      </w:r>
      <w:r w:rsidR="0F9A734C">
        <w:t>.</w:t>
      </w:r>
      <w:r w:rsidR="0400F531">
        <w:t xml:space="preserve"> </w:t>
      </w:r>
      <w:r w:rsidR="11761B77">
        <w:t xml:space="preserve">For example, a student who is answering “Four, four and four” but counts all </w:t>
      </w:r>
      <w:r w:rsidR="35B785CA">
        <w:t xml:space="preserve">in ones </w:t>
      </w:r>
      <w:r w:rsidR="6E666025">
        <w:t>to determine the total number has been interpreted as discerning units of four but they are not related to one another to make a composite whole</w:t>
      </w:r>
      <w:r w:rsidR="24CAF2C0">
        <w:t xml:space="preserve">. A student who answers “Four, eight, twelve” has on the other hand simultaneously discerned the units </w:t>
      </w:r>
      <w:r w:rsidR="24CAF2C0">
        <w:lastRenderedPageBreak/>
        <w:t>as parts of the larger whole</w:t>
      </w:r>
      <w:r w:rsidR="5F7FBE14">
        <w:t xml:space="preserve"> and </w:t>
      </w:r>
      <w:proofErr w:type="gramStart"/>
      <w:r w:rsidR="5F7FBE14">
        <w:t>is able to</w:t>
      </w:r>
      <w:proofErr w:type="gramEnd"/>
      <w:r w:rsidR="5F7FBE14">
        <w:t xml:space="preserve"> complete the task</w:t>
      </w:r>
      <w:r w:rsidR="05E03D8D">
        <w:t>, thus making use of the number structure s/he has discerned</w:t>
      </w:r>
      <w:r w:rsidR="02678440">
        <w:t>.</w:t>
      </w:r>
      <w:r w:rsidR="24CAF2C0">
        <w:t xml:space="preserve"> </w:t>
      </w:r>
      <w:r w:rsidR="7416880F">
        <w:t>The interpretations were made based on the students’ verbal and gestural reasoning when completing the task. In the results, we ill</w:t>
      </w:r>
      <w:r w:rsidR="44F274DC">
        <w:t>ustrate th</w:t>
      </w:r>
      <w:r w:rsidR="7375CA93">
        <w:t>i</w:t>
      </w:r>
      <w:r w:rsidR="44F274DC">
        <w:t>s with figures pointing out the units that the students’ express themselves discerning.</w:t>
      </w:r>
    </w:p>
    <w:p w14:paraId="21991E01" w14:textId="30AB10F9" w:rsidR="00960729" w:rsidRDefault="00960729" w:rsidP="00960729">
      <w:pPr>
        <w:pStyle w:val="Rubrik2"/>
      </w:pPr>
      <w:r>
        <w:t>Results</w:t>
      </w:r>
    </w:p>
    <w:p w14:paraId="5A611467" w14:textId="70935221" w:rsidR="00FF7AC0" w:rsidRDefault="2C23A48E" w:rsidP="00960729">
      <w:pPr>
        <w:pStyle w:val="Brdtext"/>
      </w:pPr>
      <w:r>
        <w:t xml:space="preserve">In the following, the ways in which the students </w:t>
      </w:r>
      <w:r w:rsidR="790BC8D9">
        <w:t>discern</w:t>
      </w:r>
      <w:r>
        <w:t xml:space="preserve"> some </w:t>
      </w:r>
      <w:r w:rsidR="25067144">
        <w:t xml:space="preserve">kind </w:t>
      </w:r>
      <w:r>
        <w:t>of structure are described</w:t>
      </w:r>
      <w:r w:rsidR="248CC1FE">
        <w:t xml:space="preserve">. </w:t>
      </w:r>
      <w:r>
        <w:t>Th</w:t>
      </w:r>
      <w:r w:rsidR="23959604">
        <w:t>is</w:t>
      </w:r>
      <w:r>
        <w:t xml:space="preserve"> is related to whether the part-whole relationship </w:t>
      </w:r>
      <w:r w:rsidR="4CBA80F1">
        <w:t>is discerned by</w:t>
      </w:r>
      <w:r>
        <w:t xml:space="preserve"> the students</w:t>
      </w:r>
      <w:r w:rsidR="248CC1FE">
        <w:t xml:space="preserve">. </w:t>
      </w:r>
    </w:p>
    <w:p w14:paraId="5189A310" w14:textId="5129716A" w:rsidR="00CD20BF" w:rsidRDefault="58D72C89" w:rsidP="5D3B965C">
      <w:r>
        <w:t xml:space="preserve">The task with the dogs </w:t>
      </w:r>
      <w:r w:rsidR="467194FA">
        <w:t>was</w:t>
      </w:r>
      <w:r>
        <w:t xml:space="preserve"> </w:t>
      </w:r>
      <w:r w:rsidR="3A807B6E">
        <w:t>challenging</w:t>
      </w:r>
      <w:r w:rsidR="6A124261">
        <w:t xml:space="preserve">, as very few </w:t>
      </w:r>
      <w:r w:rsidR="23959604">
        <w:t>students</w:t>
      </w:r>
      <w:r w:rsidR="6A124261">
        <w:t xml:space="preserve"> provided a correct number directly and confiden</w:t>
      </w:r>
      <w:r w:rsidR="316BB38C">
        <w:t>tly.</w:t>
      </w:r>
      <w:r w:rsidR="6A124261">
        <w:t xml:space="preserve"> </w:t>
      </w:r>
      <w:r w:rsidR="23959604">
        <w:t>Because</w:t>
      </w:r>
      <w:r w:rsidR="281B9BA1">
        <w:t xml:space="preserve"> </w:t>
      </w:r>
      <w:r>
        <w:t xml:space="preserve">the number of objects to be estimated is relatively large, the students </w:t>
      </w:r>
      <w:r w:rsidR="61995C56">
        <w:t xml:space="preserve">often </w:t>
      </w:r>
      <w:r w:rsidR="467194FA">
        <w:t>arrive</w:t>
      </w:r>
      <w:r>
        <w:t xml:space="preserve"> at an answer by reasoning about subitizable groups that the</w:t>
      </w:r>
      <w:r w:rsidR="60CD1003">
        <w:t>y</w:t>
      </w:r>
      <w:r>
        <w:t xml:space="preserve"> point out in the </w:t>
      </w:r>
      <w:r w:rsidR="5036BD8F">
        <w:t>pattern</w:t>
      </w:r>
      <w:r>
        <w:t xml:space="preserve">. </w:t>
      </w:r>
      <w:r w:rsidR="6D05732E">
        <w:t xml:space="preserve">The most common distinctions made were </w:t>
      </w:r>
      <w:r w:rsidR="5036BD8F">
        <w:t>three</w:t>
      </w:r>
      <w:r>
        <w:t xml:space="preserve">-groups and </w:t>
      </w:r>
      <w:r w:rsidR="5036BD8F">
        <w:t>four</w:t>
      </w:r>
      <w:r>
        <w:t xml:space="preserve">-groups, which is </w:t>
      </w:r>
      <w:r w:rsidR="3256F511">
        <w:t>likely</w:t>
      </w:r>
      <w:r w:rsidR="53790D50">
        <w:t xml:space="preserve"> influenced </w:t>
      </w:r>
      <w:r w:rsidR="06387AAB">
        <w:t xml:space="preserve">by </w:t>
      </w:r>
      <w:r>
        <w:t xml:space="preserve">the fact that the </w:t>
      </w:r>
      <w:r w:rsidR="5036BD8F">
        <w:t xml:space="preserve">pattern </w:t>
      </w:r>
      <w:r>
        <w:t xml:space="preserve">is structured as a </w:t>
      </w:r>
      <w:r w:rsidR="467194FA">
        <w:t>three-by-four</w:t>
      </w:r>
      <w:r w:rsidR="65FCB4FA">
        <w:t xml:space="preserve"> array</w:t>
      </w:r>
      <w:r>
        <w:t xml:space="preserve"> where the groups of three or four are</w:t>
      </w:r>
      <w:r w:rsidR="67EB6045">
        <w:t xml:space="preserve"> easily recognizable</w:t>
      </w:r>
      <w:r>
        <w:t xml:space="preserve"> for the student and </w:t>
      </w:r>
      <w:r w:rsidR="54118E9B">
        <w:t xml:space="preserve">often </w:t>
      </w:r>
      <w:r>
        <w:t>seen as composite units.</w:t>
      </w:r>
      <w:r w:rsidR="3E1479A5">
        <w:t xml:space="preserve"> Special emphasis has been placed on whether students experience </w:t>
      </w:r>
      <w:r w:rsidR="10A69506">
        <w:t xml:space="preserve">these groups as </w:t>
      </w:r>
      <w:r w:rsidR="3E1479A5">
        <w:t xml:space="preserve">composite or individual units and whether </w:t>
      </w:r>
      <w:r w:rsidR="36DF94B7">
        <w:t xml:space="preserve">they can </w:t>
      </w:r>
      <w:r w:rsidR="3DBF080F">
        <w:t>discern</w:t>
      </w:r>
      <w:r w:rsidR="62A9E220">
        <w:t xml:space="preserve"> these </w:t>
      </w:r>
      <w:r w:rsidR="50443D40">
        <w:t>related to</w:t>
      </w:r>
      <w:r w:rsidR="36DF94B7">
        <w:t xml:space="preserve"> </w:t>
      </w:r>
      <w:r w:rsidR="3E1479A5">
        <w:t>the whole</w:t>
      </w:r>
      <w:r w:rsidR="75DA1BA3">
        <w:t>.</w:t>
      </w:r>
      <w:r w:rsidR="0E9EE1AA">
        <w:t xml:space="preserve"> The part-whole relationship is regarded as a necessary aspect to discern </w:t>
      </w:r>
      <w:proofErr w:type="gramStart"/>
      <w:r w:rsidR="0E9EE1AA">
        <w:t>in order to</w:t>
      </w:r>
      <w:proofErr w:type="gramEnd"/>
      <w:r w:rsidR="0E9EE1AA">
        <w:t xml:space="preserve"> be able to use number structures for the purpose of determining the number of the objects in the pattern.</w:t>
      </w:r>
    </w:p>
    <w:p w14:paraId="74DADD6A" w14:textId="5EC2BEBD" w:rsidR="00D635CE" w:rsidRDefault="34C36ECB" w:rsidP="001801EB">
      <w:r w:rsidRPr="62FC277B">
        <w:t>In the analysis, f</w:t>
      </w:r>
      <w:r w:rsidR="0BBFDAB7" w:rsidRPr="62FC277B">
        <w:t xml:space="preserve">our distinct ways of </w:t>
      </w:r>
      <w:r w:rsidR="23C3FE3A" w:rsidRPr="62FC277B">
        <w:t xml:space="preserve">discerning structures in </w:t>
      </w:r>
      <w:r w:rsidR="0BBFDAB7" w:rsidRPr="62FC277B">
        <w:t>the spatial pattern appear</w:t>
      </w:r>
      <w:r w:rsidR="23224333">
        <w:t xml:space="preserve">: </w:t>
      </w:r>
      <w:r w:rsidR="7A399A90">
        <w:t>c</w:t>
      </w:r>
      <w:r w:rsidR="23224333">
        <w:t>omposite units without relation to the whole</w:t>
      </w:r>
      <w:r w:rsidR="0FB1A034">
        <w:t xml:space="preserve">, </w:t>
      </w:r>
      <w:r w:rsidR="041C389C">
        <w:t>s</w:t>
      </w:r>
      <w:r w:rsidR="2B05E834">
        <w:t>ingle units in relation to the whole,</w:t>
      </w:r>
      <w:r w:rsidR="38B8F2ED">
        <w:t xml:space="preserve"> </w:t>
      </w:r>
      <w:proofErr w:type="gramStart"/>
      <w:r w:rsidR="60209441">
        <w:t>c</w:t>
      </w:r>
      <w:r w:rsidR="38B8F2ED">
        <w:t>omposite</w:t>
      </w:r>
      <w:proofErr w:type="gramEnd"/>
      <w:r w:rsidR="38B8F2ED">
        <w:t xml:space="preserve"> and single units with relation to the whole, </w:t>
      </w:r>
      <w:r w:rsidR="38B8F2ED" w:rsidRPr="62FC277B">
        <w:t xml:space="preserve">and </w:t>
      </w:r>
      <w:r w:rsidR="6F0162B0">
        <w:t>composite units with relation to the whole.</w:t>
      </w:r>
      <w:r w:rsidR="03EA6401">
        <w:t xml:space="preserve"> </w:t>
      </w:r>
      <w:r w:rsidR="2CA7D6B0" w:rsidRPr="62FC277B">
        <w:t>These are</w:t>
      </w:r>
      <w:r w:rsidR="0BBFDAB7" w:rsidRPr="62FC277B">
        <w:t xml:space="preserve"> identified based on how the student </w:t>
      </w:r>
      <w:r w:rsidR="50443D40" w:rsidRPr="62FC277B">
        <w:t xml:space="preserve">discerns </w:t>
      </w:r>
      <w:r w:rsidR="796DEB1B" w:rsidRPr="62FC277B">
        <w:t xml:space="preserve">units as </w:t>
      </w:r>
      <w:r w:rsidR="0BBFDAB7" w:rsidRPr="62FC277B">
        <w:t>parts and whole</w:t>
      </w:r>
      <w:r w:rsidR="467194FA" w:rsidRPr="62FC277B">
        <w:t>, especially</w:t>
      </w:r>
      <w:r w:rsidR="0BBFDAB7" w:rsidRPr="62FC277B">
        <w:t xml:space="preserve"> the relationship between them. </w:t>
      </w:r>
    </w:p>
    <w:p w14:paraId="35E8125A" w14:textId="77777777" w:rsidR="007D3670" w:rsidRDefault="00D635CE" w:rsidP="00396055">
      <w:pPr>
        <w:pStyle w:val="Rubrik4"/>
      </w:pPr>
      <w:r w:rsidRPr="00C1509E">
        <w:t>Composite units without relation to the whole</w:t>
      </w:r>
    </w:p>
    <w:p w14:paraId="24EEA150" w14:textId="0475BE3C" w:rsidR="00D635CE" w:rsidRDefault="00FA08C3" w:rsidP="00322E47">
      <w:pPr>
        <w:pStyle w:val="Brdtext"/>
      </w:pPr>
      <w:r>
        <w:t xml:space="preserve">First, we observed </w:t>
      </w:r>
      <w:r w:rsidR="00387AFB">
        <w:t xml:space="preserve">that </w:t>
      </w:r>
      <w:r>
        <w:t xml:space="preserve">some </w:t>
      </w:r>
      <w:r w:rsidR="00D635CE">
        <w:t>student</w:t>
      </w:r>
      <w:r>
        <w:t>s</w:t>
      </w:r>
      <w:r w:rsidR="00D635CE">
        <w:t xml:space="preserve"> only </w:t>
      </w:r>
      <w:r w:rsidR="003D5014">
        <w:t>discern</w:t>
      </w:r>
      <w:r w:rsidR="007A02E4">
        <w:t>ed</w:t>
      </w:r>
      <w:r w:rsidR="003D5014">
        <w:t xml:space="preserve"> </w:t>
      </w:r>
      <w:r w:rsidR="00D635CE">
        <w:t>parts</w:t>
      </w:r>
      <w:r>
        <w:t xml:space="preserve"> in the spatial pattern</w:t>
      </w:r>
      <w:r w:rsidR="00D635CE">
        <w:t xml:space="preserve"> but </w:t>
      </w:r>
      <w:r w:rsidR="003D5014">
        <w:t>not a</w:t>
      </w:r>
      <w:r w:rsidR="00D635CE">
        <w:t xml:space="preserve"> relation to the whole </w:t>
      </w:r>
      <w:r w:rsidR="00322E47">
        <w:t xml:space="preserve">set of </w:t>
      </w:r>
      <w:r w:rsidR="00D635CE">
        <w:t>12</w:t>
      </w:r>
      <w:r w:rsidR="00322E47">
        <w:t xml:space="preserve"> objects</w:t>
      </w:r>
      <w:r w:rsidR="00D635CE">
        <w:t>.</w:t>
      </w:r>
    </w:p>
    <w:p w14:paraId="6506DAD4" w14:textId="1352A87A" w:rsidR="004A463E" w:rsidRDefault="74EBC2CC" w:rsidP="00D635CE">
      <w:r>
        <w:t>W</w:t>
      </w:r>
      <w:r w:rsidR="73BFDF0E">
        <w:t>he</w:t>
      </w:r>
      <w:r>
        <w:t>n</w:t>
      </w:r>
      <w:r w:rsidR="32377745">
        <w:t xml:space="preserve"> students </w:t>
      </w:r>
      <w:r w:rsidR="7C192DD0">
        <w:t>discern</w:t>
      </w:r>
      <w:r w:rsidR="2C7E98A3">
        <w:t xml:space="preserve"> </w:t>
      </w:r>
      <w:r w:rsidR="32377745">
        <w:t xml:space="preserve">composite units in the spatial pattern, </w:t>
      </w:r>
      <w:r w:rsidR="7726DBCE">
        <w:t>such as</w:t>
      </w:r>
      <w:r w:rsidR="32377745">
        <w:t xml:space="preserve"> </w:t>
      </w:r>
      <w:r w:rsidR="2C7E98A3">
        <w:t xml:space="preserve">objects in </w:t>
      </w:r>
      <w:r w:rsidR="32377745">
        <w:t>three rows of four or four columns of three in each</w:t>
      </w:r>
      <w:r w:rsidR="0406169B">
        <w:t xml:space="preserve"> (see </w:t>
      </w:r>
      <w:r w:rsidR="2E8CE3EB">
        <w:t>Figure 2</w:t>
      </w:r>
      <w:r w:rsidR="7C192DD0">
        <w:t>, left picture</w:t>
      </w:r>
      <w:r w:rsidR="2E8CE3EB">
        <w:t>)</w:t>
      </w:r>
      <w:r w:rsidR="32377745">
        <w:t xml:space="preserve">, </w:t>
      </w:r>
      <w:r>
        <w:t>they sometimes</w:t>
      </w:r>
      <w:r w:rsidR="32377745">
        <w:t xml:space="preserve"> </w:t>
      </w:r>
      <w:r w:rsidR="467194FA">
        <w:t>cannot</w:t>
      </w:r>
      <w:r w:rsidR="32377745">
        <w:t xml:space="preserve"> </w:t>
      </w:r>
      <w:r w:rsidR="38794EA1">
        <w:t xml:space="preserve">discern </w:t>
      </w:r>
      <w:r w:rsidR="32377745">
        <w:t xml:space="preserve">how these form parts of a larger whole. This can </w:t>
      </w:r>
      <w:r w:rsidR="467194FA">
        <w:t>be</w:t>
      </w:r>
      <w:r w:rsidR="32377745">
        <w:t xml:space="preserve"> the student</w:t>
      </w:r>
      <w:r w:rsidR="58803314">
        <w:t xml:space="preserve"> moving</w:t>
      </w:r>
      <w:r w:rsidR="2C7E98A3">
        <w:t xml:space="preserve"> or</w:t>
      </w:r>
      <w:r w:rsidR="7C922E58">
        <w:t xml:space="preserve"> pointing</w:t>
      </w:r>
      <w:r w:rsidR="21E05A26">
        <w:t xml:space="preserve"> </w:t>
      </w:r>
      <w:r w:rsidR="32377745">
        <w:t>his finger</w:t>
      </w:r>
      <w:r w:rsidR="628502E5">
        <w:t xml:space="preserve"> along the columns or rows</w:t>
      </w:r>
      <w:r w:rsidR="1E10793B">
        <w:t xml:space="preserve">. For example, one student </w:t>
      </w:r>
      <w:r w:rsidR="467194FA">
        <w:t>pointed</w:t>
      </w:r>
      <w:r w:rsidR="32377745">
        <w:t xml:space="preserve"> from left to right along the </w:t>
      </w:r>
      <w:r w:rsidR="0021C50D">
        <w:t>rows</w:t>
      </w:r>
      <w:r w:rsidR="32377745">
        <w:t>, saying</w:t>
      </w:r>
      <w:r w:rsidR="467194FA">
        <w:t>,</w:t>
      </w:r>
      <w:r w:rsidR="32377745">
        <w:t xml:space="preserve"> "</w:t>
      </w:r>
      <w:r w:rsidR="7F679067">
        <w:t>Three</w:t>
      </w:r>
      <w:r w:rsidR="32377745">
        <w:t xml:space="preserve"> fours, then I forgot</w:t>
      </w:r>
      <w:r w:rsidR="2C7E98A3">
        <w:t xml:space="preserve"> what it was</w:t>
      </w:r>
      <w:r w:rsidR="32377745">
        <w:t xml:space="preserve">, </w:t>
      </w:r>
      <w:r w:rsidR="2C7E98A3">
        <w:t xml:space="preserve">so </w:t>
      </w:r>
      <w:r w:rsidR="32377745">
        <w:t>I counted them"</w:t>
      </w:r>
      <w:r w:rsidR="2C7E98A3">
        <w:t>,</w:t>
      </w:r>
      <w:r w:rsidR="32377745">
        <w:t xml:space="preserve"> </w:t>
      </w:r>
      <w:r w:rsidR="0021C50D">
        <w:t>then</w:t>
      </w:r>
      <w:r w:rsidR="32377745">
        <w:t xml:space="preserve"> counting in </w:t>
      </w:r>
      <w:r w:rsidR="5B2C7868">
        <w:t>single units</w:t>
      </w:r>
      <w:r w:rsidR="32377745">
        <w:t xml:space="preserve"> to determine the exact number</w:t>
      </w:r>
      <w:r w:rsidR="49ACA93B">
        <w:t xml:space="preserve"> of dogs</w:t>
      </w:r>
      <w:r w:rsidR="32377745">
        <w:t xml:space="preserve">. The composite units consisting of three groups of four dogs are then not related to the whole. </w:t>
      </w:r>
      <w:r w:rsidR="7F679067">
        <w:t>The student thus expresses the multiplicative relationship in the pattern</w:t>
      </w:r>
      <w:r w:rsidR="32377745">
        <w:t>, but the difficulty lies in seeing how the number of groups is related to the whole.</w:t>
      </w:r>
      <w:r w:rsidR="023A4C95">
        <w:t xml:space="preserve"> </w:t>
      </w:r>
      <w:r w:rsidR="00CA29DB">
        <w:t xml:space="preserve">When </w:t>
      </w:r>
      <w:r w:rsidR="2939CE5F">
        <w:t>determin</w:t>
      </w:r>
      <w:r w:rsidR="2B1D68C9">
        <w:t>ing</w:t>
      </w:r>
      <w:r w:rsidR="2939CE5F">
        <w:t xml:space="preserve"> the number</w:t>
      </w:r>
      <w:r w:rsidR="49ACA93B">
        <w:t xml:space="preserve"> of the objects</w:t>
      </w:r>
      <w:r w:rsidR="2939CE5F">
        <w:t xml:space="preserve">, the student instead </w:t>
      </w:r>
      <w:r w:rsidR="5D271905">
        <w:t>discerns only</w:t>
      </w:r>
      <w:r w:rsidR="2939CE5F">
        <w:t xml:space="preserve"> single units and counts them to find the whole.</w:t>
      </w:r>
    </w:p>
    <w:p w14:paraId="3484838C" w14:textId="36A06113" w:rsidR="00C1509E" w:rsidRDefault="00643DE0" w:rsidP="00D635CE">
      <w:r>
        <w:rPr>
          <w:noProof/>
        </w:rPr>
        <w:lastRenderedPageBreak/>
        <w:drawing>
          <wp:anchor distT="0" distB="0" distL="114300" distR="114300" simplePos="0" relativeHeight="251658243" behindDoc="1" locked="0" layoutInCell="1" allowOverlap="1" wp14:anchorId="316DE61E" wp14:editId="104D4CFB">
            <wp:simplePos x="0" y="0"/>
            <wp:positionH relativeFrom="column">
              <wp:posOffset>2858770</wp:posOffset>
            </wp:positionH>
            <wp:positionV relativeFrom="paragraph">
              <wp:posOffset>1021715</wp:posOffset>
            </wp:positionV>
            <wp:extent cx="1524000" cy="1145540"/>
            <wp:effectExtent l="0" t="0" r="0" b="0"/>
            <wp:wrapTight wrapText="bothSides">
              <wp:wrapPolygon edited="0">
                <wp:start x="1350" y="0"/>
                <wp:lineTo x="0" y="1437"/>
                <wp:lineTo x="0" y="19756"/>
                <wp:lineTo x="810" y="21193"/>
                <wp:lineTo x="20520" y="21193"/>
                <wp:lineTo x="21330" y="19756"/>
                <wp:lineTo x="21330" y="1078"/>
                <wp:lineTo x="20520" y="0"/>
                <wp:lineTo x="1350" y="0"/>
              </wp:wrapPolygon>
            </wp:wrapTight>
            <wp:docPr id="2006206342" name="Picture 2006206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145540"/>
                    </a:xfrm>
                    <a:prstGeom prst="rect">
                      <a:avLst/>
                    </a:prstGeom>
                    <a:noFill/>
                  </pic:spPr>
                </pic:pic>
              </a:graphicData>
            </a:graphic>
            <wp14:sizeRelH relativeFrom="margin">
              <wp14:pctWidth>0</wp14:pctWidth>
            </wp14:sizeRelH>
            <wp14:sizeRelV relativeFrom="margin">
              <wp14:pctHeight>0</wp14:pctHeight>
            </wp14:sizeRelV>
          </wp:anchor>
        </w:drawing>
      </w:r>
      <w:r w:rsidR="00B530CC">
        <w:rPr>
          <w:noProof/>
        </w:rPr>
        <w:drawing>
          <wp:anchor distT="0" distB="0" distL="114300" distR="114300" simplePos="0" relativeHeight="251658240" behindDoc="0" locked="0" layoutInCell="1" allowOverlap="1" wp14:anchorId="263ED9FE" wp14:editId="36EB1D73">
            <wp:simplePos x="0" y="0"/>
            <wp:positionH relativeFrom="column">
              <wp:posOffset>977119</wp:posOffset>
            </wp:positionH>
            <wp:positionV relativeFrom="paragraph">
              <wp:posOffset>1049704</wp:posOffset>
            </wp:positionV>
            <wp:extent cx="1424305" cy="1151890"/>
            <wp:effectExtent l="0" t="0" r="4445" b="0"/>
            <wp:wrapTopAndBottom/>
            <wp:docPr id="1553421525" name="Picture 155342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305" cy="1151890"/>
                    </a:xfrm>
                    <a:prstGeom prst="rect">
                      <a:avLst/>
                    </a:prstGeom>
                    <a:noFill/>
                  </pic:spPr>
                </pic:pic>
              </a:graphicData>
            </a:graphic>
            <wp14:sizeRelH relativeFrom="margin">
              <wp14:pctWidth>0</wp14:pctWidth>
            </wp14:sizeRelH>
            <wp14:sizeRelV relativeFrom="margin">
              <wp14:pctHeight>0</wp14:pctHeight>
            </wp14:sizeRelV>
          </wp:anchor>
        </w:drawing>
      </w:r>
      <w:r w:rsidR="023A4C95">
        <w:t>Another example is a student who discerns units of three by demarcating them within the rows of four objects (see Figure 2</w:t>
      </w:r>
      <w:r w:rsidR="3E97AD0A">
        <w:t>, right picture</w:t>
      </w:r>
      <w:r w:rsidR="023A4C95">
        <w:t>)</w:t>
      </w:r>
      <w:r w:rsidR="7F679067">
        <w:t>. Also,</w:t>
      </w:r>
      <w:r w:rsidR="023A4C95">
        <w:t xml:space="preserve"> unable to discern how the units of three relate to a composite whole and </w:t>
      </w:r>
      <w:r w:rsidR="023A4C95" w:rsidDel="00E75C8D">
        <w:t>counts</w:t>
      </w:r>
      <w:r w:rsidR="023A4C95">
        <w:t xml:space="preserve"> in single units to determine the</w:t>
      </w:r>
      <w:r w:rsidR="49ACA93B">
        <w:t xml:space="preserve"> total</w:t>
      </w:r>
      <w:r w:rsidR="023A4C95">
        <w:t xml:space="preserve"> number</w:t>
      </w:r>
      <w:r w:rsidR="49ACA93B">
        <w:t xml:space="preserve"> of dogs</w:t>
      </w:r>
      <w:r w:rsidR="023A4C95">
        <w:t>.</w:t>
      </w:r>
    </w:p>
    <w:p w14:paraId="1555C886" w14:textId="21B75F7B" w:rsidR="00BD7A55" w:rsidRDefault="64612A72" w:rsidP="0029255E">
      <w:pPr>
        <w:pStyle w:val="Headtable"/>
      </w:pPr>
      <w:r>
        <w:t xml:space="preserve">Figure 2. </w:t>
      </w:r>
      <w:r w:rsidR="636B1107">
        <w:t>Students</w:t>
      </w:r>
      <w:r w:rsidR="21E05A26">
        <w:t>’</w:t>
      </w:r>
      <w:r w:rsidR="636B1107">
        <w:t xml:space="preserve"> </w:t>
      </w:r>
      <w:r w:rsidR="7D5BF783">
        <w:t>way</w:t>
      </w:r>
      <w:r w:rsidR="21E05A26">
        <w:t>s</w:t>
      </w:r>
      <w:r w:rsidR="7D5BF783">
        <w:t xml:space="preserve"> of</w:t>
      </w:r>
      <w:r w:rsidR="636B1107">
        <w:t xml:space="preserve"> </w:t>
      </w:r>
      <w:r w:rsidR="34D34D56">
        <w:t>discern</w:t>
      </w:r>
      <w:r w:rsidR="7D5BF783">
        <w:t>ing</w:t>
      </w:r>
      <w:r w:rsidR="636B1107">
        <w:t xml:space="preserve"> three-units </w:t>
      </w:r>
      <w:r w:rsidR="74B0ABA9">
        <w:t xml:space="preserve">but </w:t>
      </w:r>
      <w:r w:rsidR="636B1107">
        <w:t>with</w:t>
      </w:r>
      <w:r w:rsidR="65B1EC9B">
        <w:t xml:space="preserve"> no</w:t>
      </w:r>
      <w:r w:rsidR="636B1107">
        <w:t xml:space="preserve"> relation to the whole</w:t>
      </w:r>
      <w:r w:rsidR="00977B40">
        <w:t>.</w:t>
      </w:r>
    </w:p>
    <w:p w14:paraId="2176E0C1" w14:textId="7E5ED6C6" w:rsidR="00396055" w:rsidRDefault="54AEDB53" w:rsidP="00396055">
      <w:pPr>
        <w:pStyle w:val="Rubrik4"/>
      </w:pPr>
      <w:r>
        <w:t>Single units in relation to the whole</w:t>
      </w:r>
    </w:p>
    <w:p w14:paraId="3404D363" w14:textId="0CFDE60A" w:rsidR="00396055" w:rsidRDefault="543E3565" w:rsidP="00E76A2F">
      <w:pPr>
        <w:pStyle w:val="Brdtext"/>
      </w:pPr>
      <w:r>
        <w:t xml:space="preserve">Second, </w:t>
      </w:r>
      <w:r w:rsidR="3642C006">
        <w:t>student</w:t>
      </w:r>
      <w:r>
        <w:t>s may also</w:t>
      </w:r>
      <w:r w:rsidR="3642C006">
        <w:t xml:space="preserve"> </w:t>
      </w:r>
      <w:r w:rsidR="0E05715F">
        <w:t xml:space="preserve">discern single units (1) in </w:t>
      </w:r>
      <w:r w:rsidR="2C7E98A3">
        <w:t>the pattern</w:t>
      </w:r>
      <w:r w:rsidR="7F679067">
        <w:t>, implying</w:t>
      </w:r>
      <w:r w:rsidR="3642C006">
        <w:t xml:space="preserve"> a cardinal </w:t>
      </w:r>
      <w:r w:rsidR="2C7E98A3">
        <w:t>set (</w:t>
      </w:r>
      <w:r w:rsidR="3642C006">
        <w:t>whole</w:t>
      </w:r>
      <w:r w:rsidR="2C7E98A3">
        <w:t>)</w:t>
      </w:r>
      <w:r w:rsidR="3642C006">
        <w:t xml:space="preserve"> of 12. This is</w:t>
      </w:r>
      <w:r w:rsidR="7F679067">
        <w:t>,</w:t>
      </w:r>
      <w:r w:rsidR="3642C006">
        <w:t xml:space="preserve"> </w:t>
      </w:r>
      <w:r w:rsidR="3316011C">
        <w:t xml:space="preserve">however </w:t>
      </w:r>
      <w:r w:rsidR="3642C006">
        <w:t>not made up of groups as composite units within this whole.</w:t>
      </w:r>
    </w:p>
    <w:p w14:paraId="4349E83E" w14:textId="3AF76E26" w:rsidR="001F7CE2" w:rsidRDefault="2143C56F" w:rsidP="001F7CE2">
      <w:r>
        <w:t>Quite man</w:t>
      </w:r>
      <w:r w:rsidR="19718591">
        <w:t>y</w:t>
      </w:r>
      <w:r w:rsidR="342A8BBE">
        <w:t xml:space="preserve"> of the students </w:t>
      </w:r>
      <w:r w:rsidR="040E7500">
        <w:t>discern</w:t>
      </w:r>
      <w:r w:rsidR="342A8BBE">
        <w:t xml:space="preserve"> single units. What distinguishes this way of </w:t>
      </w:r>
      <w:r w:rsidR="19718591">
        <w:t>see</w:t>
      </w:r>
      <w:r w:rsidR="342A8BBE">
        <w:t xml:space="preserve">ing the </w:t>
      </w:r>
      <w:r w:rsidR="19718591">
        <w:t>spatial pattern</w:t>
      </w:r>
      <w:r w:rsidR="342A8BBE">
        <w:t xml:space="preserve"> is that the students count each object in </w:t>
      </w:r>
      <w:r w:rsidR="3E18023F">
        <w:t>single units</w:t>
      </w:r>
      <w:r w:rsidR="2C7E98A3">
        <w:t xml:space="preserve">, usually following one row </w:t>
      </w:r>
      <w:r w:rsidR="74CDC871">
        <w:t xml:space="preserve">or column </w:t>
      </w:r>
      <w:r w:rsidR="2C7E98A3">
        <w:t>at a time,</w:t>
      </w:r>
      <w:r w:rsidR="342A8BBE">
        <w:t xml:space="preserve"> to determine the number</w:t>
      </w:r>
      <w:r w:rsidR="49ACA93B">
        <w:t xml:space="preserve"> of dogs</w:t>
      </w:r>
      <w:r w:rsidR="2C7E98A3">
        <w:t>. However</w:t>
      </w:r>
      <w:r w:rsidR="342A8BBE">
        <w:t xml:space="preserve">, no clear structure of parts and whole is used. Students </w:t>
      </w:r>
      <w:r w:rsidR="2C7E98A3">
        <w:t xml:space="preserve">experience </w:t>
      </w:r>
      <w:r w:rsidR="342A8BBE">
        <w:t xml:space="preserve">the whole consisting of 12 single units but no </w:t>
      </w:r>
      <w:r w:rsidR="3E18023F">
        <w:t>composite</w:t>
      </w:r>
      <w:r w:rsidR="342A8BBE">
        <w:t xml:space="preserve"> units. </w:t>
      </w:r>
    </w:p>
    <w:p w14:paraId="06669E58" w14:textId="7B3371A2" w:rsidR="001F7CE2" w:rsidRDefault="379B35CE" w:rsidP="001F7CE2">
      <w:pPr>
        <w:pStyle w:val="Rubrik4"/>
      </w:pPr>
      <w:r>
        <w:t xml:space="preserve">Composite and </w:t>
      </w:r>
      <w:r w:rsidR="00F8139C">
        <w:t xml:space="preserve">single </w:t>
      </w:r>
      <w:r>
        <w:t>units with relation to the whole</w:t>
      </w:r>
    </w:p>
    <w:p w14:paraId="5ECCFCD5" w14:textId="3D3F8578" w:rsidR="001F7CE2" w:rsidRDefault="387B98E2" w:rsidP="0029255E">
      <w:pPr>
        <w:pStyle w:val="Brdtext"/>
      </w:pPr>
      <w:r>
        <w:t xml:space="preserve">Third, </w:t>
      </w:r>
      <w:r w:rsidR="20DE7B30">
        <w:t>we observed several</w:t>
      </w:r>
      <w:r w:rsidR="7FB4DF30">
        <w:t xml:space="preserve"> student</w:t>
      </w:r>
      <w:r w:rsidR="20DE7B30">
        <w:t>s</w:t>
      </w:r>
      <w:r w:rsidR="7FB4DF30">
        <w:t xml:space="preserve"> </w:t>
      </w:r>
      <w:r w:rsidR="4A854775">
        <w:t>discerning</w:t>
      </w:r>
      <w:r w:rsidR="02A2D45C">
        <w:t xml:space="preserve"> </w:t>
      </w:r>
      <w:r w:rsidR="7FB4DF30">
        <w:t xml:space="preserve">(at least) two groups in the </w:t>
      </w:r>
      <w:r w:rsidR="7CB6E2E9">
        <w:t xml:space="preserve">pattern </w:t>
      </w:r>
      <w:r w:rsidR="7FB4DF30">
        <w:t>as composite units greater than 1</w:t>
      </w:r>
      <w:r w:rsidR="02A2D45C">
        <w:t>,</w:t>
      </w:r>
      <w:r w:rsidR="7FB4DF30">
        <w:t xml:space="preserve"> </w:t>
      </w:r>
      <w:r w:rsidR="7B4DFC5D">
        <w:t>forming a whole together</w:t>
      </w:r>
      <w:r w:rsidR="7FB4DF30">
        <w:t xml:space="preserve">. </w:t>
      </w:r>
      <w:r w:rsidR="20DE7B30">
        <w:t>However, t</w:t>
      </w:r>
      <w:r w:rsidR="7FB4DF30">
        <w:t>he student</w:t>
      </w:r>
      <w:r w:rsidR="4ADA02CA">
        <w:t>s</w:t>
      </w:r>
      <w:r w:rsidR="7FB4DF30">
        <w:t xml:space="preserve"> </w:t>
      </w:r>
      <w:r w:rsidR="02A2D45C">
        <w:t xml:space="preserve">see </w:t>
      </w:r>
      <w:r w:rsidR="7FB4DF30">
        <w:t xml:space="preserve">the remaining objects in the </w:t>
      </w:r>
      <w:r w:rsidR="7CB6E2E9">
        <w:t xml:space="preserve">pattern </w:t>
      </w:r>
      <w:r w:rsidR="7FB4DF30">
        <w:t xml:space="preserve">as </w:t>
      </w:r>
      <w:r w:rsidR="23D08107">
        <w:t>single</w:t>
      </w:r>
      <w:r w:rsidR="7FB4DF30">
        <w:t xml:space="preserve"> units (1)</w:t>
      </w:r>
      <w:r w:rsidR="54268DA1">
        <w:t xml:space="preserve"> and counts on to determine the </w:t>
      </w:r>
      <w:r w:rsidR="11F7E378">
        <w:t>number of objects.</w:t>
      </w:r>
    </w:p>
    <w:p w14:paraId="629A2A72" w14:textId="12DA33A3" w:rsidR="00355183" w:rsidRDefault="569AD033" w:rsidP="001F7CE2">
      <w:r>
        <w:t>W</w:t>
      </w:r>
      <w:r w:rsidR="72773BFE" w:rsidRPr="00355183">
        <w:t>he</w:t>
      </w:r>
      <w:r>
        <w:t>n</w:t>
      </w:r>
      <w:r w:rsidR="72773BFE" w:rsidRPr="00355183">
        <w:t xml:space="preserve"> students </w:t>
      </w:r>
      <w:r w:rsidR="38AF92D0">
        <w:t>discern</w:t>
      </w:r>
      <w:r w:rsidR="72773BFE" w:rsidRPr="00355183">
        <w:t xml:space="preserve"> certain groups in the spatial pattern as composite units greater than 1, form</w:t>
      </w:r>
      <w:r>
        <w:t>ing</w:t>
      </w:r>
      <w:r w:rsidR="72773BFE" w:rsidRPr="00355183">
        <w:t xml:space="preserve"> a whole</w:t>
      </w:r>
      <w:r>
        <w:t>, s</w:t>
      </w:r>
      <w:r w:rsidR="72773BFE" w:rsidRPr="00355183">
        <w:t xml:space="preserve">ome </w:t>
      </w:r>
      <w:r w:rsidR="7F679067">
        <w:t>use the "doubles" structure</w:t>
      </w:r>
      <w:r w:rsidR="716E6DBF">
        <w:t>. This means that</w:t>
      </w:r>
      <w:r w:rsidR="72773BFE" w:rsidRPr="00355183">
        <w:t xml:space="preserve"> they can </w:t>
      </w:r>
      <w:r w:rsidR="215B2D48" w:rsidRPr="00355183">
        <w:t xml:space="preserve">discern </w:t>
      </w:r>
      <w:r w:rsidR="716E6DBF">
        <w:t>for example</w:t>
      </w:r>
      <w:r w:rsidR="7F679067">
        <w:t>,</w:t>
      </w:r>
      <w:r w:rsidR="716E6DBF">
        <w:t xml:space="preserve"> </w:t>
      </w:r>
      <w:r w:rsidR="72773BFE" w:rsidRPr="00355183">
        <w:t>4 in two rows as 8 (the even parts relate to a whole). However, the student is unable to create additional groups of units larger than 1 to relate to a larger whole</w:t>
      </w:r>
      <w:r w:rsidR="348F1606">
        <w:t xml:space="preserve"> than 8</w:t>
      </w:r>
      <w:r w:rsidR="72773BFE" w:rsidRPr="00355183">
        <w:t xml:space="preserve">, which is why the student continues counting in single units until all objects in the </w:t>
      </w:r>
      <w:r w:rsidR="348F1606">
        <w:t>pattern</w:t>
      </w:r>
      <w:r w:rsidR="72773BFE" w:rsidRPr="00355183">
        <w:t xml:space="preserve"> are included in the whole 12</w:t>
      </w:r>
      <w:r w:rsidR="348F1606">
        <w:t xml:space="preserve">, for example pointing at the </w:t>
      </w:r>
      <w:r w:rsidR="36711F98">
        <w:t xml:space="preserve">objects </w:t>
      </w:r>
      <w:r w:rsidR="43B23B68">
        <w:t xml:space="preserve">in the rows </w:t>
      </w:r>
      <w:r w:rsidR="36711F98">
        <w:t>while saying</w:t>
      </w:r>
      <w:r w:rsidR="72773BFE" w:rsidRPr="00355183">
        <w:t>: "</w:t>
      </w:r>
      <w:r w:rsidR="2650A533">
        <w:t>4 and 8</w:t>
      </w:r>
      <w:r w:rsidR="3570BCE7">
        <w:t>,</w:t>
      </w:r>
      <w:r w:rsidR="2650A533">
        <w:t xml:space="preserve"> </w:t>
      </w:r>
      <w:r w:rsidR="3570BCE7">
        <w:t xml:space="preserve">then </w:t>
      </w:r>
      <w:r w:rsidR="72773BFE" w:rsidRPr="00355183">
        <w:t>9, 10, 11, 12"</w:t>
      </w:r>
      <w:r w:rsidR="36711F98">
        <w:t>.</w:t>
      </w:r>
      <w:r w:rsidR="72773BFE" w:rsidRPr="00355183">
        <w:t xml:space="preserve"> </w:t>
      </w:r>
      <w:r w:rsidR="36711F98">
        <w:t>This</w:t>
      </w:r>
      <w:r w:rsidR="72773BFE" w:rsidRPr="00355183">
        <w:t xml:space="preserve"> can be seen as </w:t>
      </w:r>
      <w:r w:rsidR="36711F98">
        <w:t xml:space="preserve">an </w:t>
      </w:r>
      <w:r w:rsidR="72773BFE" w:rsidRPr="00355183">
        <w:t xml:space="preserve">expression </w:t>
      </w:r>
      <w:r w:rsidR="3570BCE7">
        <w:t>of</w:t>
      </w:r>
      <w:r w:rsidR="3570BCE7" w:rsidRPr="00355183">
        <w:t xml:space="preserve"> </w:t>
      </w:r>
      <w:r w:rsidR="72773BFE" w:rsidRPr="00355183">
        <w:t xml:space="preserve">the student </w:t>
      </w:r>
      <w:r w:rsidR="36711F98">
        <w:t>discerning</w:t>
      </w:r>
      <w:r w:rsidR="72773BFE" w:rsidRPr="00355183">
        <w:t xml:space="preserve"> a structure of "four and four</w:t>
      </w:r>
      <w:r w:rsidR="7F679067">
        <w:t>,</w:t>
      </w:r>
      <w:r w:rsidR="72773BFE" w:rsidRPr="00355183">
        <w:t xml:space="preserve"> which is eight" but does not have sufficient experience of how another added </w:t>
      </w:r>
      <w:r w:rsidR="49ACA93B">
        <w:t>four</w:t>
      </w:r>
      <w:r w:rsidR="72773BFE" w:rsidRPr="00355183">
        <w:t>-group forms part of the unfamiliar whole</w:t>
      </w:r>
      <w:r w:rsidR="7F9EC08B">
        <w:t xml:space="preserve"> (see Figure 3)</w:t>
      </w:r>
      <w:r w:rsidR="72773BFE" w:rsidRPr="00355183">
        <w:t>.</w:t>
      </w:r>
    </w:p>
    <w:p w14:paraId="20B324FC" w14:textId="57FBAECF" w:rsidR="006F2F47" w:rsidRDefault="000009F6" w:rsidP="0029255E">
      <w:pPr>
        <w:pStyle w:val="Headtable"/>
      </w:pPr>
      <w:r>
        <w:rPr>
          <w:noProof/>
        </w:rPr>
        <w:lastRenderedPageBreak/>
        <w:drawing>
          <wp:anchor distT="0" distB="0" distL="114300" distR="114300" simplePos="0" relativeHeight="251658242" behindDoc="0" locked="0" layoutInCell="1" allowOverlap="1" wp14:anchorId="4FF57448" wp14:editId="033D1FE4">
            <wp:simplePos x="0" y="0"/>
            <wp:positionH relativeFrom="column">
              <wp:posOffset>319405</wp:posOffset>
            </wp:positionH>
            <wp:positionV relativeFrom="paragraph">
              <wp:posOffset>0</wp:posOffset>
            </wp:positionV>
            <wp:extent cx="1827248" cy="1382981"/>
            <wp:effectExtent l="0" t="0" r="1905" b="8255"/>
            <wp:wrapTopAndBottom/>
            <wp:docPr id="1214397390" name="Picture 121439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7248" cy="1382981"/>
                    </a:xfrm>
                    <a:prstGeom prst="rect">
                      <a:avLst/>
                    </a:prstGeom>
                    <a:noFill/>
                  </pic:spPr>
                </pic:pic>
              </a:graphicData>
            </a:graphic>
          </wp:anchor>
        </w:drawing>
      </w:r>
      <w:r w:rsidR="4576E569">
        <w:t xml:space="preserve">Figure 3. Student’s way of </w:t>
      </w:r>
      <w:r w:rsidR="5C5E6432">
        <w:t>discern</w:t>
      </w:r>
      <w:r w:rsidR="4576E569">
        <w:t xml:space="preserve">ing </w:t>
      </w:r>
      <w:r w:rsidR="1397ECD3">
        <w:t>two groups of four as a composite eight but remaining objects as single unit</w:t>
      </w:r>
      <w:r w:rsidR="49ACA93B">
        <w:t>s</w:t>
      </w:r>
      <w:r w:rsidR="1397ECD3">
        <w:t xml:space="preserve"> within the </w:t>
      </w:r>
      <w:r w:rsidR="07F4D3CB">
        <w:t>whole set of twelve.</w:t>
      </w:r>
    </w:p>
    <w:p w14:paraId="1253ABBD" w14:textId="648C3392" w:rsidR="00225F3C" w:rsidRDefault="7F679067" w:rsidP="000009F6">
      <w:pPr>
        <w:pStyle w:val="Brdtext"/>
        <w:ind w:firstLine="425"/>
      </w:pPr>
      <w:r>
        <w:t>Different</w:t>
      </w:r>
      <w:r w:rsidR="2A287A48">
        <w:t xml:space="preserve"> ways of grouping comp</w:t>
      </w:r>
      <w:r w:rsidR="5FC6A781">
        <w:t>osite</w:t>
      </w:r>
      <w:r w:rsidR="2A287A48">
        <w:t xml:space="preserve"> units appear</w:t>
      </w:r>
      <w:r>
        <w:t xml:space="preserve"> in the interviews</w:t>
      </w:r>
      <w:r w:rsidR="2A287A48">
        <w:t>, followed by one-step counting to determine the exact number</w:t>
      </w:r>
      <w:r w:rsidR="49ACA93B">
        <w:t xml:space="preserve"> of dogs.</w:t>
      </w:r>
      <w:r w:rsidR="2A287A48">
        <w:t xml:space="preserve"> </w:t>
      </w:r>
      <w:r w:rsidR="43F44C0F">
        <w:t>F</w:t>
      </w:r>
      <w:r w:rsidR="2A287A48">
        <w:t>or example, the student first puts together two or more groups, usually of the same size, and then the units that remain to be counted: "Here are nine” (</w:t>
      </w:r>
      <w:r w:rsidR="5E1E241D">
        <w:t>covers nine dogs with his hand</w:t>
      </w:r>
      <w:r w:rsidR="2A287A48">
        <w:t>, then counts) “9, 10, 11, 12.” In what way the student experiences the nine dogs that are covered with the hand is not clear from the data material</w:t>
      </w:r>
      <w:r w:rsidR="6CEDAB3B">
        <w:t>,</w:t>
      </w:r>
      <w:r>
        <w:t xml:space="preserve"> however</w:t>
      </w:r>
      <w:r w:rsidR="2A287A48">
        <w:t>, the number is greater than a range that is possible to subitize, which is why it is likely that the student discerns some form of structure in the nine dogs (three columns of three in each) while the last column is not expressed as a compo</w:t>
      </w:r>
      <w:r w:rsidR="0C6A6B81">
        <w:t>site</w:t>
      </w:r>
      <w:r w:rsidR="2A287A48">
        <w:t xml:space="preserve"> unit but as single units that need to be </w:t>
      </w:r>
      <w:r w:rsidR="329A3649">
        <w:t>counted</w:t>
      </w:r>
      <w:r w:rsidR="73A7BDC8">
        <w:t xml:space="preserve"> in ones</w:t>
      </w:r>
      <w:r w:rsidR="2A287A48">
        <w:t>.</w:t>
      </w:r>
    </w:p>
    <w:p w14:paraId="5D24712E" w14:textId="77777777" w:rsidR="00225F3C" w:rsidRDefault="00225F3C" w:rsidP="00225F3C">
      <w:pPr>
        <w:pStyle w:val="Rubrik4"/>
      </w:pPr>
      <w:r w:rsidRPr="00225F3C">
        <w:t>Composite units with relation to the whole</w:t>
      </w:r>
    </w:p>
    <w:p w14:paraId="7B999875" w14:textId="28B5C2CC" w:rsidR="00355183" w:rsidRDefault="7D31F23A" w:rsidP="00D55ACC">
      <w:pPr>
        <w:pStyle w:val="Brdtext"/>
      </w:pPr>
      <w:r>
        <w:t xml:space="preserve">Finally, </w:t>
      </w:r>
      <w:r w:rsidR="4CB3F0C2">
        <w:t xml:space="preserve">there were </w:t>
      </w:r>
      <w:r w:rsidR="2A287A48">
        <w:t>student</w:t>
      </w:r>
      <w:r w:rsidR="4CB3F0C2">
        <w:t>s who discerned</w:t>
      </w:r>
      <w:r w:rsidR="2A287A48">
        <w:t xml:space="preserve"> composite units greater than 1 and </w:t>
      </w:r>
      <w:r w:rsidR="50D13CD5">
        <w:t>relat</w:t>
      </w:r>
      <w:r w:rsidR="159C23DE">
        <w:t>ed</w:t>
      </w:r>
      <w:r w:rsidR="50D13CD5">
        <w:t xml:space="preserve"> to </w:t>
      </w:r>
      <w:r w:rsidR="2A287A48">
        <w:t>the whole, simultaneously. The meaning of 12 for the</w:t>
      </w:r>
      <w:r w:rsidR="4CB3F0C2">
        <w:t>se</w:t>
      </w:r>
      <w:r w:rsidR="2A287A48">
        <w:t xml:space="preserve"> student</w:t>
      </w:r>
      <w:r w:rsidR="4CB3F0C2">
        <w:t>s</w:t>
      </w:r>
      <w:r w:rsidR="2A287A48">
        <w:t xml:space="preserve"> is a whole within which parts are included</w:t>
      </w:r>
      <w:r w:rsidR="561275ED">
        <w:t xml:space="preserve"> in a</w:t>
      </w:r>
      <w:r w:rsidR="2A287A48">
        <w:t xml:space="preserve"> </w:t>
      </w:r>
      <w:r w:rsidR="3CD18154">
        <w:t xml:space="preserve">simultaneously </w:t>
      </w:r>
      <w:r w:rsidR="1C0FA3C8">
        <w:t xml:space="preserve">discerned </w:t>
      </w:r>
      <w:r w:rsidR="2A287A48">
        <w:t>relationship</w:t>
      </w:r>
      <w:r w:rsidR="5E40E4E0">
        <w:t>, which helps them determine the number of objects in a</w:t>
      </w:r>
      <w:r w:rsidR="30C6F4B5">
        <w:t>n effective way</w:t>
      </w:r>
      <w:r w:rsidR="2A287A48">
        <w:t>.</w:t>
      </w:r>
    </w:p>
    <w:p w14:paraId="51D0755B" w14:textId="3EC5DE24" w:rsidR="00225F3C" w:rsidRDefault="68CD5F79" w:rsidP="001F7CE2">
      <w:r>
        <w:t xml:space="preserve">Some students give a quick and confident answer </w:t>
      </w:r>
      <w:r w:rsidR="64CC6970">
        <w:t xml:space="preserve">“All of them are twelve” </w:t>
      </w:r>
      <w:r>
        <w:t>and describe the mathematical reasoning that leads to the answer when asked to describe how they arrived at their answer</w:t>
      </w:r>
      <w:r w:rsidR="7B904042">
        <w:t xml:space="preserve"> “</w:t>
      </w:r>
      <w:proofErr w:type="spellStart"/>
      <w:r w:rsidR="7B904042">
        <w:t>’cause</w:t>
      </w:r>
      <w:proofErr w:type="spellEnd"/>
      <w:r w:rsidR="7B904042">
        <w:t xml:space="preserve"> it’s four and four and four”</w:t>
      </w:r>
      <w:r>
        <w:t xml:space="preserve">. However, fast correct answers are rarely given in </w:t>
      </w:r>
      <w:r w:rsidR="4C17CAB4">
        <w:t>this task</w:t>
      </w:r>
      <w:r>
        <w:t>. The students who answer quickly</w:t>
      </w:r>
      <w:r w:rsidR="49ACA93B">
        <w:t xml:space="preserve"> </w:t>
      </w:r>
      <w:r w:rsidR="567804D3">
        <w:t>and</w:t>
      </w:r>
      <w:r>
        <w:t xml:space="preserve"> correctly in this way </w:t>
      </w:r>
      <w:r w:rsidR="50FFBF05">
        <w:t>answer</w:t>
      </w:r>
      <w:r>
        <w:t xml:space="preserve"> the total number already when they receive </w:t>
      </w:r>
      <w:r w:rsidR="12E32090">
        <w:t xml:space="preserve">the first </w:t>
      </w:r>
      <w:r w:rsidR="1EAADFF2">
        <w:t>question</w:t>
      </w:r>
      <w:r w:rsidR="6D99F8F6">
        <w:t xml:space="preserve"> (“how can you see...”)</w:t>
      </w:r>
      <w:r w:rsidR="229D2D46">
        <w:t>. T</w:t>
      </w:r>
      <w:r>
        <w:t xml:space="preserve">he structure of the spatial pattern is simultaneously </w:t>
      </w:r>
      <w:r w:rsidR="3FDC4B11">
        <w:t xml:space="preserve">discerned </w:t>
      </w:r>
      <w:r>
        <w:t>as</w:t>
      </w:r>
      <w:r w:rsidR="6A141C88">
        <w:t xml:space="preserve"> a relation between</w:t>
      </w:r>
      <w:r>
        <w:t xml:space="preserve"> parts and whole – the number is experienced as </w:t>
      </w:r>
      <w:r w:rsidR="4477DA79">
        <w:t xml:space="preserve">one </w:t>
      </w:r>
      <w:r>
        <w:t xml:space="preserve">object. The student can differentiate parts of the whole and explain how the numbers relate to each other. Most students who answer quickly and confidently can make that differentiation </w:t>
      </w:r>
      <w:r w:rsidR="5E77F4A6">
        <w:t>when given</w:t>
      </w:r>
      <w:r>
        <w:t xml:space="preserve"> a follow-up question</w:t>
      </w:r>
      <w:r w:rsidR="7F679067">
        <w:t>. However, they</w:t>
      </w:r>
      <w:r>
        <w:t xml:space="preserve"> do not need to start by first distinguishing separate parts </w:t>
      </w:r>
      <w:r w:rsidR="7F679067">
        <w:t>to</w:t>
      </w:r>
      <w:r>
        <w:t xml:space="preserve"> see how they form a composite whole.</w:t>
      </w:r>
    </w:p>
    <w:p w14:paraId="37473D2F" w14:textId="77777777" w:rsidR="00763E75" w:rsidRDefault="3BD6D76C" w:rsidP="17505601">
      <w:r>
        <w:t xml:space="preserve">Many of the students </w:t>
      </w:r>
      <w:r w:rsidR="51B9B2B1">
        <w:t xml:space="preserve">discern </w:t>
      </w:r>
      <w:r w:rsidR="5794FB5D">
        <w:t xml:space="preserve">units </w:t>
      </w:r>
      <w:r>
        <w:t xml:space="preserve">of </w:t>
      </w:r>
      <w:r w:rsidR="49ACA93B">
        <w:t>three</w:t>
      </w:r>
      <w:r>
        <w:t xml:space="preserve"> or </w:t>
      </w:r>
      <w:r w:rsidR="49ACA93B">
        <w:t>four</w:t>
      </w:r>
      <w:r>
        <w:t xml:space="preserve"> </w:t>
      </w:r>
      <w:r w:rsidR="086D3109">
        <w:t xml:space="preserve">in the spatial pattern </w:t>
      </w:r>
      <w:r>
        <w:t xml:space="preserve">and can also give the answer 12 to the question </w:t>
      </w:r>
      <w:r w:rsidR="7F679067">
        <w:t xml:space="preserve">of </w:t>
      </w:r>
      <w:r>
        <w:t xml:space="preserve">how many there are together. They thus </w:t>
      </w:r>
      <w:r w:rsidR="3F9CCF85">
        <w:t xml:space="preserve">discern </w:t>
      </w:r>
      <w:r>
        <w:t>equal-sized groups form</w:t>
      </w:r>
      <w:r w:rsidR="0166D4D9">
        <w:t>ing</w:t>
      </w:r>
      <w:r>
        <w:t xml:space="preserve"> the whole 12: “three, three, three and three. Twelve". As the rows or columns visually form units to focus on, they become prominent as parts of the whole 12. A similar way of reasoning can be seen in students who also </w:t>
      </w:r>
      <w:r w:rsidR="7C588E0E">
        <w:t xml:space="preserve">discern </w:t>
      </w:r>
      <w:r w:rsidR="318A20B7">
        <w:t xml:space="preserve">units </w:t>
      </w:r>
      <w:r>
        <w:t xml:space="preserve">of </w:t>
      </w:r>
      <w:r w:rsidR="0944070A">
        <w:t>three</w:t>
      </w:r>
      <w:r>
        <w:t xml:space="preserve"> or </w:t>
      </w:r>
      <w:r w:rsidR="0944070A">
        <w:t>four</w:t>
      </w:r>
      <w:r>
        <w:t>, but in a clear additive structure: "</w:t>
      </w:r>
      <w:r w:rsidR="7F679067">
        <w:t>Four</w:t>
      </w:r>
      <w:r>
        <w:t xml:space="preserve"> and four </w:t>
      </w:r>
      <w:r w:rsidR="3C045BF1">
        <w:t>makes</w:t>
      </w:r>
      <w:r>
        <w:t xml:space="preserve"> </w:t>
      </w:r>
      <w:r w:rsidR="0944070A">
        <w:t>eight</w:t>
      </w:r>
      <w:r>
        <w:t xml:space="preserve">, then four again </w:t>
      </w:r>
      <w:r w:rsidR="5391FF05">
        <w:t>makes</w:t>
      </w:r>
      <w:r>
        <w:t xml:space="preserve"> 12" (</w:t>
      </w:r>
      <w:r w:rsidR="6FF1E665">
        <w:t>while</w:t>
      </w:r>
      <w:r w:rsidR="47B1AFB0">
        <w:t xml:space="preserve"> </w:t>
      </w:r>
      <w:r>
        <w:t>pointing to the rows).</w:t>
      </w:r>
    </w:p>
    <w:p w14:paraId="102C214D" w14:textId="7AAC18FB" w:rsidR="00F026EC" w:rsidRDefault="00E20FBA" w:rsidP="17505601">
      <w:r>
        <w:rPr>
          <w:noProof/>
        </w:rPr>
        <w:lastRenderedPageBreak/>
        <w:drawing>
          <wp:anchor distT="0" distB="0" distL="114300" distR="114300" simplePos="0" relativeHeight="251658241" behindDoc="0" locked="0" layoutInCell="1" allowOverlap="1" wp14:anchorId="6B70B86D" wp14:editId="21D61592">
            <wp:simplePos x="0" y="0"/>
            <wp:positionH relativeFrom="column">
              <wp:posOffset>245598</wp:posOffset>
            </wp:positionH>
            <wp:positionV relativeFrom="paragraph">
              <wp:posOffset>1378438</wp:posOffset>
            </wp:positionV>
            <wp:extent cx="1659988" cy="1253942"/>
            <wp:effectExtent l="0" t="0" r="0" b="3810"/>
            <wp:wrapTopAndBottom/>
            <wp:docPr id="1625609455" name="Picture 162560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9988" cy="1253942"/>
                    </a:xfrm>
                    <a:prstGeom prst="rect">
                      <a:avLst/>
                    </a:prstGeom>
                    <a:noFill/>
                  </pic:spPr>
                </pic:pic>
              </a:graphicData>
            </a:graphic>
          </wp:anchor>
        </w:drawing>
      </w:r>
      <w:r w:rsidR="3DCBCC84">
        <w:t>A</w:t>
      </w:r>
      <w:r w:rsidR="43AD4D2F">
        <w:t xml:space="preserve">nother way </w:t>
      </w:r>
      <w:r w:rsidR="3DCBCC84">
        <w:t xml:space="preserve">of reasoning based on discerned even </w:t>
      </w:r>
      <w:r w:rsidR="3E8B9E55">
        <w:t xml:space="preserve">units </w:t>
      </w:r>
      <w:r w:rsidR="3DCBCC84">
        <w:t>involves a simultaneous addition where each part is added to the previous one to form a new whole</w:t>
      </w:r>
      <w:r w:rsidR="53904DE3">
        <w:t xml:space="preserve">: </w:t>
      </w:r>
      <w:r w:rsidR="6446211E">
        <w:t>"four, eight, twelve"</w:t>
      </w:r>
      <w:r w:rsidR="47E126B0">
        <w:t xml:space="preserve"> (see Figure 4)</w:t>
      </w:r>
      <w:r w:rsidR="65B12F3B">
        <w:t>,</w:t>
      </w:r>
      <w:r w:rsidR="6446211E">
        <w:t xml:space="preserve"> </w:t>
      </w:r>
      <w:r w:rsidR="65B12F3B">
        <w:t>w</w:t>
      </w:r>
      <w:r w:rsidR="4F580392">
        <w:t>hile</w:t>
      </w:r>
      <w:r w:rsidR="3DCBCC84">
        <w:t xml:space="preserve"> the number grows successively in the student's reasoning in even steps that include the previously discerned composite units as a part of a new whole</w:t>
      </w:r>
      <w:r w:rsidR="5A59CF60">
        <w:t>.</w:t>
      </w:r>
      <w:r w:rsidR="4F467670">
        <w:t xml:space="preserve"> </w:t>
      </w:r>
      <w:r w:rsidR="5A59CF60">
        <w:t>This</w:t>
      </w:r>
      <w:r w:rsidR="4F467670">
        <w:t xml:space="preserve"> can be described as the student seeing units within units and </w:t>
      </w:r>
      <w:r w:rsidR="6ACC355A">
        <w:t>is able to use this kind of structure to determine the number</w:t>
      </w:r>
      <w:r w:rsidR="0944070A">
        <w:t xml:space="preserve"> of dogs</w:t>
      </w:r>
      <w:r w:rsidR="3DCBCC84">
        <w:t>.</w:t>
      </w:r>
    </w:p>
    <w:p w14:paraId="7EFED0D3" w14:textId="12D6B160" w:rsidR="004851AF" w:rsidRDefault="229D2D46" w:rsidP="00073101">
      <w:pPr>
        <w:pStyle w:val="Headtable"/>
      </w:pPr>
      <w:r>
        <w:t xml:space="preserve">Figure 4. Students’ way of </w:t>
      </w:r>
      <w:r w:rsidR="51B2971B">
        <w:t>discern</w:t>
      </w:r>
      <w:r>
        <w:t>ing units within units</w:t>
      </w:r>
      <w:r w:rsidR="00977B40">
        <w:t>.</w:t>
      </w:r>
    </w:p>
    <w:p w14:paraId="0D12B5EF" w14:textId="08BF1435" w:rsidR="004E5AC0" w:rsidRPr="000165C6" w:rsidRDefault="004E5AC0" w:rsidP="004E5AC0">
      <w:pPr>
        <w:pStyle w:val="Rubrik2"/>
        <w:rPr>
          <w:lang w:val="en-US"/>
        </w:rPr>
      </w:pPr>
      <w:r w:rsidRPr="000165C6">
        <w:rPr>
          <w:lang w:val="en-US"/>
        </w:rPr>
        <w:t>Discussion</w:t>
      </w:r>
    </w:p>
    <w:p w14:paraId="5D4405AF" w14:textId="13E7A725" w:rsidR="004E5AC0" w:rsidRDefault="06F065FD" w:rsidP="62FC277B">
      <w:pPr>
        <w:ind w:firstLine="0"/>
        <w:rPr>
          <w:lang w:val="en-US"/>
        </w:rPr>
      </w:pPr>
      <w:r>
        <w:t>In this paper we set out to investigate i</w:t>
      </w:r>
      <w:r w:rsidR="15872C17">
        <w:t>n what ways preschool class students discern number structures to determine the number of a spatial pattern</w:t>
      </w:r>
      <w:r w:rsidR="29F246E9">
        <w:t xml:space="preserve"> (a three</w:t>
      </w:r>
      <w:r w:rsidR="6E58A3BF">
        <w:t>-</w:t>
      </w:r>
      <w:r w:rsidR="29F246E9">
        <w:t>by</w:t>
      </w:r>
      <w:r w:rsidR="4A4871E5">
        <w:t>-</w:t>
      </w:r>
      <w:r w:rsidR="29F246E9">
        <w:t xml:space="preserve">four </w:t>
      </w:r>
      <w:r w:rsidR="351B1F56">
        <w:t>array</w:t>
      </w:r>
      <w:r w:rsidR="29F246E9">
        <w:t>).</w:t>
      </w:r>
      <w:r w:rsidR="40E7CBB0">
        <w:t xml:space="preserve"> </w:t>
      </w:r>
      <w:r w:rsidR="15872C17" w:rsidRPr="62FC277B">
        <w:rPr>
          <w:lang w:val="en-US"/>
        </w:rPr>
        <w:t xml:space="preserve">The qualitative analysis results in three qualitatively different ways of discerning structures based on composite units, while students who only distinguish single units that are counted in ones (1) do not have the meaning of number structure in the sense of discerning composite units in the spatial pattern. </w:t>
      </w:r>
      <w:r w:rsidR="1B79DBB6" w:rsidRPr="62FC277B">
        <w:rPr>
          <w:lang w:val="en-US"/>
        </w:rPr>
        <w:t>Our study has demonstrated that t</w:t>
      </w:r>
      <w:r w:rsidR="4B8833A8" w:rsidRPr="62FC277B">
        <w:rPr>
          <w:lang w:val="en-US"/>
        </w:rPr>
        <w:t>he d</w:t>
      </w:r>
      <w:r w:rsidR="15872C17" w:rsidRPr="62FC277B">
        <w:rPr>
          <w:lang w:val="en-US"/>
        </w:rPr>
        <w:t xml:space="preserve">iscerned composite units are not necessarily related to a cohesive whole at the same time, which hinders the use of the number structures to determine the number of a set. </w:t>
      </w:r>
      <w:proofErr w:type="gramStart"/>
      <w:r w:rsidR="15872C17" w:rsidRPr="62FC277B">
        <w:rPr>
          <w:lang w:val="en-US"/>
        </w:rPr>
        <w:t>The majority of</w:t>
      </w:r>
      <w:proofErr w:type="gramEnd"/>
      <w:r w:rsidR="15872C17" w:rsidRPr="62FC277B">
        <w:rPr>
          <w:lang w:val="en-US"/>
        </w:rPr>
        <w:t xml:space="preserve"> students turn out </w:t>
      </w:r>
      <w:r w:rsidR="15872C17" w:rsidRPr="62FC277B">
        <w:rPr>
          <w:i/>
          <w:iCs/>
          <w:lang w:val="en-US"/>
        </w:rPr>
        <w:t xml:space="preserve">not </w:t>
      </w:r>
      <w:r w:rsidR="15872C17" w:rsidRPr="62FC277B">
        <w:rPr>
          <w:lang w:val="en-US"/>
        </w:rPr>
        <w:t xml:space="preserve">to be able to use number structures in a successful way to determine the number of objects, which directs attention to early mathematics education’s practices of making the part-whole </w:t>
      </w:r>
      <w:r w:rsidR="15872C17" w:rsidRPr="62FC277B">
        <w:rPr>
          <w:i/>
          <w:iCs/>
          <w:lang w:val="en-US"/>
        </w:rPr>
        <w:t xml:space="preserve">relationship </w:t>
      </w:r>
      <w:r w:rsidR="15872C17" w:rsidRPr="62FC277B">
        <w:rPr>
          <w:lang w:val="en-US"/>
        </w:rPr>
        <w:t>of numbers visible to the students</w:t>
      </w:r>
      <w:r w:rsidR="2CFDB25D" w:rsidRPr="62FC277B">
        <w:rPr>
          <w:lang w:val="en-US"/>
        </w:rPr>
        <w:t>, as units within units</w:t>
      </w:r>
      <w:r w:rsidR="15872C17" w:rsidRPr="62FC277B">
        <w:rPr>
          <w:lang w:val="en-US"/>
        </w:rPr>
        <w:t>. The analysis presented here may give insights into what the teaching should emphasize because of the complex nature of discerning number structure found in this study.</w:t>
      </w:r>
      <w:r w:rsidR="5BBBEF99" w:rsidRPr="62FC277B">
        <w:rPr>
          <w:lang w:val="en-US"/>
        </w:rPr>
        <w:t xml:space="preserve"> In particular, the importance </w:t>
      </w:r>
      <w:r w:rsidR="67B82D9F" w:rsidRPr="62FC277B">
        <w:rPr>
          <w:lang w:val="en-US"/>
        </w:rPr>
        <w:t xml:space="preserve">of students </w:t>
      </w:r>
      <w:r w:rsidR="5BBBEF99" w:rsidRPr="62FC277B">
        <w:rPr>
          <w:lang w:val="en-US"/>
        </w:rPr>
        <w:t>be</w:t>
      </w:r>
      <w:r w:rsidR="667EE356" w:rsidRPr="62FC277B">
        <w:rPr>
          <w:lang w:val="en-US"/>
        </w:rPr>
        <w:t>ing</w:t>
      </w:r>
      <w:r w:rsidR="5BBBEF99" w:rsidRPr="62FC277B">
        <w:rPr>
          <w:lang w:val="en-US"/>
        </w:rPr>
        <w:t xml:space="preserve"> able to attend to and having both the composite units and the whole in </w:t>
      </w:r>
      <w:r w:rsidR="37F9A372" w:rsidRPr="62FC277B">
        <w:rPr>
          <w:lang w:val="en-US"/>
        </w:rPr>
        <w:t>their awareness simultaneously.</w:t>
      </w:r>
      <w:r w:rsidR="15872C17" w:rsidRPr="62FC277B">
        <w:rPr>
          <w:lang w:val="en-US"/>
        </w:rPr>
        <w:t xml:space="preserve"> </w:t>
      </w:r>
    </w:p>
    <w:p w14:paraId="0CDD2DE6" w14:textId="415D6238" w:rsidR="001E19BA" w:rsidRDefault="15BCDECB" w:rsidP="00E4361C">
      <w:pPr>
        <w:rPr>
          <w:lang w:val="en-US"/>
        </w:rPr>
      </w:pPr>
      <w:r w:rsidRPr="62FC277B">
        <w:rPr>
          <w:lang w:val="en-US"/>
        </w:rPr>
        <w:t xml:space="preserve">The </w:t>
      </w:r>
      <w:r w:rsidR="28539B65" w:rsidRPr="62FC277B">
        <w:rPr>
          <w:lang w:val="en-US"/>
        </w:rPr>
        <w:t>number range</w:t>
      </w:r>
      <w:r w:rsidRPr="62FC277B">
        <w:rPr>
          <w:lang w:val="en-US"/>
        </w:rPr>
        <w:t xml:space="preserve"> could play a role in how determining </w:t>
      </w:r>
      <w:r w:rsidR="0944070A" w:rsidRPr="62FC277B">
        <w:rPr>
          <w:lang w:val="en-US"/>
        </w:rPr>
        <w:t xml:space="preserve">the </w:t>
      </w:r>
      <w:r w:rsidRPr="62FC277B">
        <w:rPr>
          <w:lang w:val="en-US"/>
        </w:rPr>
        <w:t>number</w:t>
      </w:r>
      <w:r w:rsidR="0944070A" w:rsidRPr="62FC277B">
        <w:rPr>
          <w:lang w:val="en-US"/>
        </w:rPr>
        <w:t xml:space="preserve"> of a set</w:t>
      </w:r>
      <w:r w:rsidRPr="62FC277B">
        <w:rPr>
          <w:lang w:val="en-US"/>
        </w:rPr>
        <w:t xml:space="preserve"> can be solved. </w:t>
      </w:r>
      <w:r w:rsidR="7F679067" w:rsidRPr="62FC277B">
        <w:rPr>
          <w:lang w:val="en-US"/>
        </w:rPr>
        <w:t>For example, a</w:t>
      </w:r>
      <w:r w:rsidRPr="62FC277B">
        <w:rPr>
          <w:lang w:val="en-US"/>
        </w:rPr>
        <w:t xml:space="preserve"> lower number </w:t>
      </w:r>
      <w:r w:rsidR="42AAFBF0" w:rsidRPr="62FC277B">
        <w:rPr>
          <w:lang w:val="en-US"/>
        </w:rPr>
        <w:t>range</w:t>
      </w:r>
      <w:r w:rsidRPr="62FC277B">
        <w:rPr>
          <w:lang w:val="en-US"/>
        </w:rPr>
        <w:t xml:space="preserve"> can be memorized or recognized as a spatial pattern </w:t>
      </w:r>
      <w:r w:rsidR="7F679067" w:rsidRPr="62FC277B">
        <w:rPr>
          <w:lang w:val="en-US"/>
        </w:rPr>
        <w:t>representing</w:t>
      </w:r>
      <w:r w:rsidRPr="62FC277B">
        <w:rPr>
          <w:lang w:val="en-US"/>
        </w:rPr>
        <w:t xml:space="preserve"> a certain number</w:t>
      </w:r>
      <w:r w:rsidR="7F679067" w:rsidRPr="62FC277B">
        <w:rPr>
          <w:lang w:val="en-US"/>
        </w:rPr>
        <w:t>,</w:t>
      </w:r>
      <w:r w:rsidRPr="62FC277B">
        <w:rPr>
          <w:lang w:val="en-US"/>
        </w:rPr>
        <w:t xml:space="preserve"> such as dice </w:t>
      </w:r>
      <w:r w:rsidR="7279381B" w:rsidRPr="62FC277B">
        <w:rPr>
          <w:lang w:val="en-US"/>
        </w:rPr>
        <w:t>patterns</w:t>
      </w:r>
      <w:r w:rsidRPr="62FC277B">
        <w:rPr>
          <w:lang w:val="en-US"/>
        </w:rPr>
        <w:t xml:space="preserve"> (</w:t>
      </w:r>
      <w:proofErr w:type="spellStart"/>
      <w:r w:rsidRPr="62FC277B">
        <w:rPr>
          <w:lang w:val="en-US"/>
        </w:rPr>
        <w:t>Mandler</w:t>
      </w:r>
      <w:proofErr w:type="spellEnd"/>
      <w:r w:rsidRPr="62FC277B">
        <w:rPr>
          <w:lang w:val="en-US"/>
        </w:rPr>
        <w:t xml:space="preserve"> &amp; </w:t>
      </w:r>
      <w:proofErr w:type="spellStart"/>
      <w:r w:rsidRPr="62FC277B">
        <w:rPr>
          <w:lang w:val="en-US"/>
        </w:rPr>
        <w:t>Shebo</w:t>
      </w:r>
      <w:proofErr w:type="spellEnd"/>
      <w:r w:rsidRPr="62FC277B">
        <w:rPr>
          <w:lang w:val="en-US"/>
        </w:rPr>
        <w:t xml:space="preserve">, 1982). A larger </w:t>
      </w:r>
      <w:r w:rsidR="5A8B62B0" w:rsidRPr="62FC277B">
        <w:rPr>
          <w:lang w:val="en-US"/>
        </w:rPr>
        <w:t>number</w:t>
      </w:r>
      <w:r w:rsidRPr="62FC277B">
        <w:rPr>
          <w:lang w:val="en-US"/>
        </w:rPr>
        <w:t xml:space="preserve"> range would </w:t>
      </w:r>
      <w:r w:rsidR="7F679067" w:rsidRPr="62FC277B">
        <w:rPr>
          <w:lang w:val="en-US"/>
        </w:rPr>
        <w:t>pose a challenge because</w:t>
      </w:r>
      <w:r w:rsidRPr="62FC277B">
        <w:rPr>
          <w:lang w:val="en-US"/>
        </w:rPr>
        <w:t xml:space="preserve"> it becomes more </w:t>
      </w:r>
      <w:r w:rsidR="5A8B62B0" w:rsidRPr="62FC277B">
        <w:rPr>
          <w:lang w:val="en-US"/>
        </w:rPr>
        <w:t>difficult</w:t>
      </w:r>
      <w:r w:rsidRPr="62FC277B">
        <w:rPr>
          <w:lang w:val="en-US"/>
        </w:rPr>
        <w:t xml:space="preserve"> to memorize </w:t>
      </w:r>
      <w:r w:rsidR="5A8B62B0" w:rsidRPr="62FC277B">
        <w:rPr>
          <w:lang w:val="en-US"/>
        </w:rPr>
        <w:t xml:space="preserve">certain </w:t>
      </w:r>
      <w:r w:rsidRPr="62FC277B">
        <w:rPr>
          <w:lang w:val="en-US"/>
        </w:rPr>
        <w:t xml:space="preserve">patterns. However, </w:t>
      </w:r>
      <w:r w:rsidR="3606CCAD" w:rsidRPr="62FC277B">
        <w:rPr>
          <w:lang w:val="en-US"/>
        </w:rPr>
        <w:t>i</w:t>
      </w:r>
      <w:r w:rsidRPr="62FC277B">
        <w:rPr>
          <w:lang w:val="en-US"/>
        </w:rPr>
        <w:t xml:space="preserve">n </w:t>
      </w:r>
      <w:proofErr w:type="spellStart"/>
      <w:r w:rsidRPr="62FC277B">
        <w:rPr>
          <w:lang w:val="en-US"/>
        </w:rPr>
        <w:t>Schöner</w:t>
      </w:r>
      <w:proofErr w:type="spellEnd"/>
      <w:r w:rsidRPr="62FC277B">
        <w:rPr>
          <w:lang w:val="en-US"/>
        </w:rPr>
        <w:t xml:space="preserve"> and Benz (2018) studies, students are found to have the same difficulty in </w:t>
      </w:r>
      <w:r w:rsidR="2DA0AC4D" w:rsidRPr="62FC277B">
        <w:rPr>
          <w:lang w:val="en-US"/>
        </w:rPr>
        <w:t>discern</w:t>
      </w:r>
      <w:r w:rsidRPr="62FC277B">
        <w:rPr>
          <w:lang w:val="en-US"/>
        </w:rPr>
        <w:t>ing parts of a whole for numbers less than ten, as we see in the larger number range</w:t>
      </w:r>
      <w:r w:rsidR="0AD220C4" w:rsidRPr="62FC277B">
        <w:rPr>
          <w:lang w:val="en-US"/>
        </w:rPr>
        <w:t xml:space="preserve"> up to twelve</w:t>
      </w:r>
      <w:r w:rsidR="6E98AC7F" w:rsidRPr="62FC277B">
        <w:rPr>
          <w:lang w:val="en-US"/>
        </w:rPr>
        <w:t>; that</w:t>
      </w:r>
      <w:r w:rsidRPr="62FC277B">
        <w:rPr>
          <w:lang w:val="en-US"/>
        </w:rPr>
        <w:t xml:space="preserve"> is, students </w:t>
      </w:r>
      <w:proofErr w:type="gramStart"/>
      <w:r w:rsidRPr="62FC277B">
        <w:rPr>
          <w:lang w:val="en-US"/>
        </w:rPr>
        <w:t>are able to</w:t>
      </w:r>
      <w:proofErr w:type="gramEnd"/>
      <w:r w:rsidRPr="62FC277B">
        <w:rPr>
          <w:lang w:val="en-US"/>
        </w:rPr>
        <w:t xml:space="preserve"> distinguish and relate composite units to a whole but then </w:t>
      </w:r>
      <w:r w:rsidR="524C3F4C" w:rsidRPr="62FC277B">
        <w:rPr>
          <w:lang w:val="en-US"/>
        </w:rPr>
        <w:t xml:space="preserve">often </w:t>
      </w:r>
      <w:r w:rsidRPr="62FC277B">
        <w:rPr>
          <w:lang w:val="en-US"/>
        </w:rPr>
        <w:t>count single units to determine the total number.</w:t>
      </w:r>
      <w:r w:rsidR="524C3F4C" w:rsidRPr="62FC277B">
        <w:rPr>
          <w:lang w:val="en-US"/>
        </w:rPr>
        <w:t xml:space="preserve"> </w:t>
      </w:r>
      <w:r w:rsidR="09942C47" w:rsidRPr="62FC277B">
        <w:rPr>
          <w:lang w:val="en-US"/>
        </w:rPr>
        <w:t xml:space="preserve">The reason students can </w:t>
      </w:r>
      <w:r w:rsidR="787C6D2A" w:rsidRPr="62FC277B">
        <w:rPr>
          <w:lang w:val="en-US"/>
        </w:rPr>
        <w:t>discern units</w:t>
      </w:r>
      <w:r w:rsidR="09942C47" w:rsidRPr="62FC277B">
        <w:rPr>
          <w:lang w:val="en-US"/>
        </w:rPr>
        <w:t xml:space="preserve"> but not use the </w:t>
      </w:r>
      <w:r w:rsidR="524C3F4C" w:rsidRPr="62FC277B">
        <w:rPr>
          <w:lang w:val="en-US"/>
        </w:rPr>
        <w:t>number</w:t>
      </w:r>
      <w:r w:rsidR="09942C47" w:rsidRPr="62FC277B">
        <w:rPr>
          <w:lang w:val="en-US"/>
        </w:rPr>
        <w:t xml:space="preserve"> structures</w:t>
      </w:r>
      <w:r w:rsidR="7F679067" w:rsidRPr="62FC277B">
        <w:rPr>
          <w:lang w:val="en-US"/>
        </w:rPr>
        <w:t>,</w:t>
      </w:r>
      <w:r w:rsidR="09942C47" w:rsidRPr="62FC277B">
        <w:rPr>
          <w:lang w:val="en-US"/>
        </w:rPr>
        <w:t xml:space="preserve"> therefore needs an explanation other than that </w:t>
      </w:r>
      <w:r w:rsidR="524C3F4C" w:rsidRPr="62FC277B">
        <w:rPr>
          <w:lang w:val="en-US"/>
        </w:rPr>
        <w:t>the number range is</w:t>
      </w:r>
      <w:r w:rsidR="09942C47" w:rsidRPr="62FC277B">
        <w:rPr>
          <w:lang w:val="en-US"/>
        </w:rPr>
        <w:t xml:space="preserve"> too large. </w:t>
      </w:r>
    </w:p>
    <w:p w14:paraId="05815E07" w14:textId="1CA953D7" w:rsidR="00274C48" w:rsidRPr="00274C48" w:rsidRDefault="41E19FF2" w:rsidP="00274C48">
      <w:pPr>
        <w:rPr>
          <w:lang w:val="en-US"/>
        </w:rPr>
      </w:pPr>
      <w:r w:rsidRPr="62FC277B">
        <w:rPr>
          <w:lang w:val="en-US"/>
        </w:rPr>
        <w:lastRenderedPageBreak/>
        <w:t xml:space="preserve"> </w:t>
      </w:r>
      <w:r w:rsidR="6481567C" w:rsidRPr="62FC277B">
        <w:rPr>
          <w:lang w:val="en-US"/>
        </w:rPr>
        <w:t xml:space="preserve">Based on </w:t>
      </w:r>
      <w:r w:rsidRPr="62FC277B">
        <w:rPr>
          <w:lang w:val="en-US"/>
        </w:rPr>
        <w:t xml:space="preserve">the observations made in the study </w:t>
      </w:r>
      <w:r w:rsidR="213E3110" w:rsidRPr="62FC277B">
        <w:rPr>
          <w:lang w:val="en-US"/>
        </w:rPr>
        <w:t>–</w:t>
      </w:r>
      <w:r w:rsidRPr="62FC277B">
        <w:rPr>
          <w:lang w:val="en-US"/>
        </w:rPr>
        <w:t xml:space="preserve"> that some students have learned to </w:t>
      </w:r>
      <w:r w:rsidR="362A0485" w:rsidRPr="62FC277B">
        <w:rPr>
          <w:lang w:val="en-US"/>
        </w:rPr>
        <w:t xml:space="preserve">discern </w:t>
      </w:r>
      <w:r w:rsidR="32FF96C1" w:rsidRPr="62FC277B">
        <w:rPr>
          <w:lang w:val="en-US"/>
        </w:rPr>
        <w:t xml:space="preserve">units </w:t>
      </w:r>
      <w:r w:rsidRPr="62FC277B">
        <w:rPr>
          <w:lang w:val="en-US"/>
        </w:rPr>
        <w:t xml:space="preserve">but do not use </w:t>
      </w:r>
      <w:r w:rsidR="5F9D7A2A" w:rsidRPr="62FC277B">
        <w:rPr>
          <w:lang w:val="en-US"/>
        </w:rPr>
        <w:t>number</w:t>
      </w:r>
      <w:r w:rsidRPr="62FC277B">
        <w:rPr>
          <w:lang w:val="en-US"/>
        </w:rPr>
        <w:t xml:space="preserve"> structures </w:t>
      </w:r>
      <w:r w:rsidR="4CFD94F1" w:rsidRPr="62FC277B">
        <w:rPr>
          <w:lang w:val="en-US"/>
        </w:rPr>
        <w:t>–</w:t>
      </w:r>
      <w:r w:rsidRPr="62FC277B">
        <w:rPr>
          <w:lang w:val="en-US"/>
        </w:rPr>
        <w:t xml:space="preserve"> </w:t>
      </w:r>
      <w:r w:rsidR="4CFD94F1" w:rsidRPr="62FC277B">
        <w:rPr>
          <w:lang w:val="en-US"/>
        </w:rPr>
        <w:t>i</w:t>
      </w:r>
      <w:r w:rsidRPr="62FC277B">
        <w:rPr>
          <w:lang w:val="en-US"/>
        </w:rPr>
        <w:t xml:space="preserve">t can be concluded that the focus on the part-whole relationship is a necessary aspect, but perhaps not sufficient, for all students to use </w:t>
      </w:r>
      <w:r w:rsidR="5F9D7A2A" w:rsidRPr="62FC277B">
        <w:rPr>
          <w:lang w:val="en-US"/>
        </w:rPr>
        <w:t>number</w:t>
      </w:r>
      <w:r w:rsidRPr="62FC277B">
        <w:rPr>
          <w:lang w:val="en-US"/>
        </w:rPr>
        <w:t xml:space="preserve"> structures to determine </w:t>
      </w:r>
      <w:r w:rsidR="2BE23C9F" w:rsidRPr="62FC277B">
        <w:rPr>
          <w:lang w:val="en-US"/>
        </w:rPr>
        <w:t>the</w:t>
      </w:r>
      <w:r w:rsidR="0944070A" w:rsidRPr="62FC277B">
        <w:rPr>
          <w:lang w:val="en-US"/>
        </w:rPr>
        <w:t xml:space="preserve"> </w:t>
      </w:r>
      <w:r w:rsidRPr="62FC277B">
        <w:rPr>
          <w:lang w:val="en-US"/>
        </w:rPr>
        <w:t>number</w:t>
      </w:r>
      <w:r w:rsidR="0944070A" w:rsidRPr="62FC277B">
        <w:rPr>
          <w:lang w:val="en-US"/>
        </w:rPr>
        <w:t xml:space="preserve"> of a set</w:t>
      </w:r>
      <w:r w:rsidRPr="62FC277B">
        <w:rPr>
          <w:lang w:val="en-US"/>
        </w:rPr>
        <w:t>. In the qualitative analysis, the whole emerges as a significant aspect where</w:t>
      </w:r>
      <w:r w:rsidR="7F679067" w:rsidRPr="62FC277B">
        <w:rPr>
          <w:lang w:val="en-US"/>
        </w:rPr>
        <w:t>,</w:t>
      </w:r>
      <w:r w:rsidRPr="62FC277B">
        <w:rPr>
          <w:lang w:val="en-US"/>
        </w:rPr>
        <w:t xml:space="preserve"> </w:t>
      </w:r>
      <w:proofErr w:type="gramStart"/>
      <w:r w:rsidRPr="62FC277B">
        <w:rPr>
          <w:lang w:val="en-US"/>
        </w:rPr>
        <w:t>in particular the</w:t>
      </w:r>
      <w:proofErr w:type="gramEnd"/>
      <w:r w:rsidRPr="62FC277B">
        <w:rPr>
          <w:lang w:val="en-US"/>
        </w:rPr>
        <w:t xml:space="preserve"> simultaneous </w:t>
      </w:r>
      <w:r w:rsidR="62689876" w:rsidRPr="62FC277B">
        <w:rPr>
          <w:lang w:val="en-US"/>
        </w:rPr>
        <w:t>discernment</w:t>
      </w:r>
      <w:r w:rsidRPr="62FC277B">
        <w:rPr>
          <w:lang w:val="en-US"/>
        </w:rPr>
        <w:t xml:space="preserve"> of parts (composite units) </w:t>
      </w:r>
      <w:r w:rsidR="5AD39C40" w:rsidRPr="62FC277B">
        <w:rPr>
          <w:lang w:val="en-US"/>
        </w:rPr>
        <w:t xml:space="preserve">related </w:t>
      </w:r>
      <w:r w:rsidRPr="62FC277B">
        <w:rPr>
          <w:lang w:val="en-US"/>
        </w:rPr>
        <w:t>to the whole (</w:t>
      </w:r>
      <w:r w:rsidR="0475FE54" w:rsidRPr="62FC277B">
        <w:rPr>
          <w:lang w:val="en-US"/>
        </w:rPr>
        <w:t xml:space="preserve">a </w:t>
      </w:r>
      <w:r w:rsidRPr="62FC277B">
        <w:rPr>
          <w:lang w:val="en-US"/>
        </w:rPr>
        <w:t xml:space="preserve">structure consisting of composite units) seems to play a role in how the students are able to determine </w:t>
      </w:r>
      <w:r w:rsidR="7F679067" w:rsidRPr="62FC277B">
        <w:rPr>
          <w:lang w:val="en-US"/>
        </w:rPr>
        <w:t>numbers</w:t>
      </w:r>
      <w:r w:rsidRPr="62FC277B">
        <w:rPr>
          <w:lang w:val="en-US"/>
        </w:rPr>
        <w:t>.</w:t>
      </w:r>
      <w:r w:rsidR="45DF957D" w:rsidRPr="62FC277B">
        <w:rPr>
          <w:lang w:val="en-US"/>
        </w:rPr>
        <w:t xml:space="preserve"> </w:t>
      </w:r>
      <w:r w:rsidR="700B90BC" w:rsidRPr="62FC277B">
        <w:rPr>
          <w:lang w:val="en-US"/>
        </w:rPr>
        <w:t xml:space="preserve">A didactically important question then </w:t>
      </w:r>
      <w:proofErr w:type="gramStart"/>
      <w:r w:rsidR="700B90BC" w:rsidRPr="62FC277B">
        <w:rPr>
          <w:lang w:val="en-US"/>
        </w:rPr>
        <w:t>arises</w:t>
      </w:r>
      <w:r w:rsidR="7F679067" w:rsidRPr="62FC277B">
        <w:rPr>
          <w:lang w:val="en-US"/>
        </w:rPr>
        <w:t>:</w:t>
      </w:r>
      <w:proofErr w:type="gramEnd"/>
      <w:r w:rsidR="700B90BC" w:rsidRPr="62FC277B">
        <w:rPr>
          <w:lang w:val="en-US"/>
        </w:rPr>
        <w:t xml:space="preserve"> whether the teaching </w:t>
      </w:r>
      <w:r w:rsidR="7F679067" w:rsidRPr="62FC277B">
        <w:rPr>
          <w:lang w:val="en-US"/>
        </w:rPr>
        <w:t>focuses</w:t>
      </w:r>
      <w:r w:rsidR="700B90BC" w:rsidRPr="62FC277B">
        <w:rPr>
          <w:lang w:val="en-US"/>
        </w:rPr>
        <w:t xml:space="preserve"> on what </w:t>
      </w:r>
      <w:r w:rsidR="4D4A93FE" w:rsidRPr="62FC277B">
        <w:rPr>
          <w:lang w:val="en-US"/>
        </w:rPr>
        <w:t xml:space="preserve">discerned units are </w:t>
      </w:r>
      <w:r w:rsidR="700B90BC" w:rsidRPr="62FC277B">
        <w:rPr>
          <w:lang w:val="en-US"/>
        </w:rPr>
        <w:t>parts of</w:t>
      </w:r>
      <w:r w:rsidR="7C1513FF" w:rsidRPr="62FC277B">
        <w:rPr>
          <w:lang w:val="en-US"/>
        </w:rPr>
        <w:t xml:space="preserve">, or in other words, emphasizing </w:t>
      </w:r>
      <w:r w:rsidR="5914A29A" w:rsidRPr="62FC277B">
        <w:rPr>
          <w:lang w:val="en-US"/>
        </w:rPr>
        <w:t>the part</w:t>
      </w:r>
      <w:r w:rsidR="74020806" w:rsidRPr="62FC277B">
        <w:rPr>
          <w:lang w:val="en-US"/>
        </w:rPr>
        <w:t xml:space="preserve">s, the </w:t>
      </w:r>
      <w:r w:rsidR="5914A29A" w:rsidRPr="62FC277B">
        <w:rPr>
          <w:lang w:val="en-US"/>
        </w:rPr>
        <w:t>whole</w:t>
      </w:r>
      <w:r w:rsidR="74020806" w:rsidRPr="62FC277B">
        <w:rPr>
          <w:lang w:val="en-US"/>
        </w:rPr>
        <w:t xml:space="preserve"> and the</w:t>
      </w:r>
      <w:r w:rsidR="5914A29A" w:rsidRPr="62FC277B">
        <w:rPr>
          <w:lang w:val="en-US"/>
        </w:rPr>
        <w:t xml:space="preserve"> relations</w:t>
      </w:r>
      <w:r w:rsidR="74020806" w:rsidRPr="62FC277B">
        <w:rPr>
          <w:lang w:val="en-US"/>
        </w:rPr>
        <w:t xml:space="preserve"> between them</w:t>
      </w:r>
      <w:r w:rsidR="1EBAC295" w:rsidRPr="62FC277B">
        <w:rPr>
          <w:lang w:val="en-US"/>
        </w:rPr>
        <w:t xml:space="preserve"> simultaneous</w:t>
      </w:r>
      <w:r w:rsidR="5914A29A" w:rsidRPr="62FC277B">
        <w:rPr>
          <w:lang w:val="en-US"/>
        </w:rPr>
        <w:t>ly</w:t>
      </w:r>
      <w:r w:rsidR="700B90BC" w:rsidRPr="62FC277B">
        <w:rPr>
          <w:lang w:val="en-US"/>
        </w:rPr>
        <w:t xml:space="preserve">. Another aspect to consider in </w:t>
      </w:r>
      <w:r w:rsidR="09054559" w:rsidRPr="62FC277B">
        <w:rPr>
          <w:lang w:val="en-US"/>
        </w:rPr>
        <w:t xml:space="preserve">education </w:t>
      </w:r>
      <w:r w:rsidR="700B90BC" w:rsidRPr="62FC277B">
        <w:rPr>
          <w:lang w:val="en-US"/>
        </w:rPr>
        <w:t xml:space="preserve">may be to create the conditions for the student to </w:t>
      </w:r>
      <w:r w:rsidR="5B727B88" w:rsidRPr="62FC277B">
        <w:rPr>
          <w:lang w:val="en-US"/>
        </w:rPr>
        <w:t>experience</w:t>
      </w:r>
      <w:r w:rsidR="700B90BC" w:rsidRPr="62FC277B">
        <w:rPr>
          <w:lang w:val="en-US"/>
        </w:rPr>
        <w:t xml:space="preserve"> ten as a composite unit because it facilitates determining </w:t>
      </w:r>
      <w:r w:rsidR="0944070A" w:rsidRPr="62FC277B">
        <w:rPr>
          <w:lang w:val="en-US"/>
        </w:rPr>
        <w:t xml:space="preserve">the </w:t>
      </w:r>
      <w:r w:rsidR="700B90BC" w:rsidRPr="62FC277B">
        <w:rPr>
          <w:lang w:val="en-US"/>
        </w:rPr>
        <w:t>number</w:t>
      </w:r>
      <w:r w:rsidR="0944070A" w:rsidRPr="62FC277B">
        <w:rPr>
          <w:lang w:val="en-US"/>
        </w:rPr>
        <w:t xml:space="preserve"> of larger sets</w:t>
      </w:r>
      <w:r w:rsidR="700B90BC" w:rsidRPr="62FC277B">
        <w:rPr>
          <w:lang w:val="en-US"/>
        </w:rPr>
        <w:t xml:space="preserve">, where </w:t>
      </w:r>
      <w:r w:rsidR="466BEADE" w:rsidRPr="62FC277B">
        <w:rPr>
          <w:lang w:val="en-US"/>
        </w:rPr>
        <w:t>groups of</w:t>
      </w:r>
      <w:r w:rsidR="700B90BC" w:rsidRPr="62FC277B">
        <w:rPr>
          <w:lang w:val="en-US"/>
        </w:rPr>
        <w:t xml:space="preserve"> </w:t>
      </w:r>
      <w:r w:rsidR="0944070A" w:rsidRPr="62FC277B">
        <w:rPr>
          <w:lang w:val="en-US"/>
        </w:rPr>
        <w:t>two</w:t>
      </w:r>
      <w:r w:rsidR="700B90BC" w:rsidRPr="62FC277B">
        <w:rPr>
          <w:lang w:val="en-US"/>
        </w:rPr>
        <w:t xml:space="preserve">, </w:t>
      </w:r>
      <w:r w:rsidR="0944070A" w:rsidRPr="62FC277B">
        <w:rPr>
          <w:lang w:val="en-US"/>
        </w:rPr>
        <w:t>three</w:t>
      </w:r>
      <w:r w:rsidR="700B90BC" w:rsidRPr="62FC277B">
        <w:rPr>
          <w:lang w:val="en-US"/>
        </w:rPr>
        <w:t xml:space="preserve"> or </w:t>
      </w:r>
      <w:r w:rsidR="0944070A" w:rsidRPr="62FC277B">
        <w:rPr>
          <w:lang w:val="en-US"/>
        </w:rPr>
        <w:t>four</w:t>
      </w:r>
      <w:r w:rsidR="700B90BC" w:rsidRPr="62FC277B">
        <w:rPr>
          <w:lang w:val="en-US"/>
        </w:rPr>
        <w:t xml:space="preserve"> units become a demanding procedure </w:t>
      </w:r>
      <w:r w:rsidR="466BEADE" w:rsidRPr="62FC277B">
        <w:rPr>
          <w:lang w:val="en-US"/>
        </w:rPr>
        <w:t>if</w:t>
      </w:r>
      <w:r w:rsidR="700B90BC" w:rsidRPr="62FC277B">
        <w:rPr>
          <w:lang w:val="en-US"/>
        </w:rPr>
        <w:t xml:space="preserve"> clear </w:t>
      </w:r>
      <w:r w:rsidR="1026849D" w:rsidRPr="62FC277B">
        <w:rPr>
          <w:lang w:val="en-US"/>
        </w:rPr>
        <w:t>reference points</w:t>
      </w:r>
      <w:r w:rsidR="52D70EBE" w:rsidRPr="62FC277B">
        <w:rPr>
          <w:lang w:val="en-US"/>
        </w:rPr>
        <w:t xml:space="preserve"> such as </w:t>
      </w:r>
      <w:r w:rsidR="0944070A" w:rsidRPr="62FC277B">
        <w:rPr>
          <w:lang w:val="en-US"/>
        </w:rPr>
        <w:t>five</w:t>
      </w:r>
      <w:r w:rsidR="52D70EBE" w:rsidRPr="62FC277B">
        <w:rPr>
          <w:lang w:val="en-US"/>
        </w:rPr>
        <w:t xml:space="preserve"> or </w:t>
      </w:r>
      <w:r w:rsidR="0944070A" w:rsidRPr="62FC277B">
        <w:rPr>
          <w:lang w:val="en-US"/>
        </w:rPr>
        <w:t>ten</w:t>
      </w:r>
      <w:r w:rsidR="700B90BC" w:rsidRPr="62FC277B">
        <w:rPr>
          <w:lang w:val="en-US"/>
        </w:rPr>
        <w:t xml:space="preserve"> cannot be related to. On the other hand, the </w:t>
      </w:r>
      <w:r w:rsidR="0944070A" w:rsidRPr="62FC277B">
        <w:rPr>
          <w:lang w:val="en-US"/>
        </w:rPr>
        <w:t xml:space="preserve">pattern </w:t>
      </w:r>
      <w:r w:rsidR="700B90BC" w:rsidRPr="62FC277B">
        <w:rPr>
          <w:lang w:val="en-US"/>
        </w:rPr>
        <w:t xml:space="preserve">in the analyzed task does not provide direct guidance to </w:t>
      </w:r>
      <w:r w:rsidR="42113219" w:rsidRPr="62FC277B">
        <w:rPr>
          <w:lang w:val="en-US"/>
        </w:rPr>
        <w:t xml:space="preserve">discern </w:t>
      </w:r>
      <w:r w:rsidR="700B90BC" w:rsidRPr="62FC277B">
        <w:rPr>
          <w:lang w:val="en-US"/>
        </w:rPr>
        <w:t xml:space="preserve">(five or) ten as a composite unit, which may be why very few </w:t>
      </w:r>
      <w:r w:rsidR="10EDE8F3" w:rsidRPr="62FC277B">
        <w:rPr>
          <w:lang w:val="en-US"/>
        </w:rPr>
        <w:t xml:space="preserve">of the students in this study </w:t>
      </w:r>
      <w:r w:rsidR="7F679067" w:rsidRPr="62FC277B">
        <w:rPr>
          <w:lang w:val="en-US"/>
        </w:rPr>
        <w:t>could</w:t>
      </w:r>
      <w:r w:rsidR="700B90BC" w:rsidRPr="62FC277B">
        <w:rPr>
          <w:lang w:val="en-US"/>
        </w:rPr>
        <w:t xml:space="preserve"> distinguish such a structure.</w:t>
      </w:r>
      <w:r w:rsidR="52700732" w:rsidRPr="62FC277B">
        <w:rPr>
          <w:lang w:val="en-US"/>
        </w:rPr>
        <w:t xml:space="preserve"> </w:t>
      </w:r>
      <w:r w:rsidR="59F1C74D" w:rsidRPr="62FC277B">
        <w:rPr>
          <w:lang w:val="en-US"/>
        </w:rPr>
        <w:t>One</w:t>
      </w:r>
      <w:r w:rsidR="52700732" w:rsidRPr="62FC277B">
        <w:rPr>
          <w:lang w:val="en-US"/>
        </w:rPr>
        <w:t xml:space="preserve"> limitation </w:t>
      </w:r>
      <w:r w:rsidR="5D58B0D5" w:rsidRPr="62FC277B">
        <w:rPr>
          <w:lang w:val="en-US"/>
        </w:rPr>
        <w:t>of</w:t>
      </w:r>
      <w:r w:rsidR="52700732" w:rsidRPr="62FC277B">
        <w:rPr>
          <w:lang w:val="en-US"/>
        </w:rPr>
        <w:t xml:space="preserve"> our study is </w:t>
      </w:r>
      <w:r w:rsidR="588F2687" w:rsidRPr="62FC277B">
        <w:rPr>
          <w:lang w:val="en-US"/>
        </w:rPr>
        <w:t xml:space="preserve">thereby </w:t>
      </w:r>
      <w:r w:rsidR="52700732" w:rsidRPr="62FC277B">
        <w:rPr>
          <w:lang w:val="en-US"/>
        </w:rPr>
        <w:t>that only one task has been analyzed. Analy</w:t>
      </w:r>
      <w:r w:rsidR="0944070A" w:rsidRPr="62FC277B">
        <w:rPr>
          <w:lang w:val="en-US"/>
        </w:rPr>
        <w:t>z</w:t>
      </w:r>
      <w:r w:rsidR="52700732" w:rsidRPr="62FC277B">
        <w:rPr>
          <w:lang w:val="en-US"/>
        </w:rPr>
        <w:t xml:space="preserve">ing </w:t>
      </w:r>
      <w:r w:rsidR="12067C41" w:rsidRPr="62FC277B">
        <w:rPr>
          <w:lang w:val="en-US"/>
        </w:rPr>
        <w:t>additional task</w:t>
      </w:r>
      <w:r w:rsidR="0944070A" w:rsidRPr="62FC277B">
        <w:rPr>
          <w:lang w:val="en-US"/>
        </w:rPr>
        <w:t>s</w:t>
      </w:r>
      <w:r w:rsidR="12067C41" w:rsidRPr="62FC277B">
        <w:rPr>
          <w:lang w:val="en-US"/>
        </w:rPr>
        <w:t xml:space="preserve"> that </w:t>
      </w:r>
      <w:r w:rsidR="2B76E9A7" w:rsidRPr="62FC277B">
        <w:rPr>
          <w:lang w:val="en-US"/>
        </w:rPr>
        <w:t xml:space="preserve">include </w:t>
      </w:r>
      <w:r w:rsidR="12067C41" w:rsidRPr="62FC277B">
        <w:rPr>
          <w:lang w:val="en-US"/>
        </w:rPr>
        <w:t>different spatial patterns could provide further insights into the structuring process</w:t>
      </w:r>
      <w:r w:rsidR="4DE1A389" w:rsidRPr="62FC277B">
        <w:rPr>
          <w:lang w:val="en-US"/>
        </w:rPr>
        <w:t>.</w:t>
      </w:r>
    </w:p>
    <w:p w14:paraId="3BE7B750" w14:textId="02170E34" w:rsidR="00274C48" w:rsidRPr="00E4361C" w:rsidRDefault="700B90BC" w:rsidP="00274C48">
      <w:pPr>
        <w:rPr>
          <w:lang w:val="en-US"/>
        </w:rPr>
      </w:pPr>
      <w:r w:rsidRPr="62FC277B">
        <w:rPr>
          <w:lang w:val="en-US"/>
        </w:rPr>
        <w:t xml:space="preserve">In conclusion, we </w:t>
      </w:r>
      <w:r w:rsidR="709D056F" w:rsidRPr="62FC277B">
        <w:rPr>
          <w:lang w:val="en-US"/>
        </w:rPr>
        <w:t>argue</w:t>
      </w:r>
      <w:r w:rsidRPr="62FC277B">
        <w:rPr>
          <w:lang w:val="en-US"/>
        </w:rPr>
        <w:t xml:space="preserve"> that a </w:t>
      </w:r>
      <w:r w:rsidR="42E80638" w:rsidRPr="62FC277B">
        <w:rPr>
          <w:lang w:val="en-US"/>
        </w:rPr>
        <w:t xml:space="preserve">dedicated </w:t>
      </w:r>
      <w:r w:rsidRPr="62FC277B">
        <w:rPr>
          <w:lang w:val="en-US"/>
        </w:rPr>
        <w:t>focus on studying and paying attention to students</w:t>
      </w:r>
      <w:r w:rsidR="15EC2C9F" w:rsidRPr="62FC277B">
        <w:rPr>
          <w:lang w:val="en-US"/>
        </w:rPr>
        <w:t>’</w:t>
      </w:r>
      <w:r w:rsidRPr="62FC277B">
        <w:rPr>
          <w:lang w:val="en-US"/>
        </w:rPr>
        <w:t xml:space="preserve"> </w:t>
      </w:r>
      <w:r w:rsidR="5BBC0F62" w:rsidRPr="62FC277B">
        <w:rPr>
          <w:lang w:val="en-US"/>
        </w:rPr>
        <w:t>discerning</w:t>
      </w:r>
      <w:r w:rsidR="729185C0" w:rsidRPr="62FC277B">
        <w:rPr>
          <w:lang w:val="en-US"/>
        </w:rPr>
        <w:t xml:space="preserve"> number structures</w:t>
      </w:r>
      <w:r w:rsidRPr="62FC277B">
        <w:rPr>
          <w:lang w:val="en-US"/>
        </w:rPr>
        <w:t xml:space="preserve"> in didactic research can </w:t>
      </w:r>
      <w:r w:rsidR="121B22A5" w:rsidRPr="62FC277B">
        <w:rPr>
          <w:lang w:val="en-US"/>
        </w:rPr>
        <w:t>provide</w:t>
      </w:r>
      <w:r w:rsidRPr="62FC277B">
        <w:rPr>
          <w:lang w:val="en-US"/>
        </w:rPr>
        <w:t xml:space="preserve"> valuable insights </w:t>
      </w:r>
      <w:r w:rsidR="4C1011F8" w:rsidRPr="62FC277B">
        <w:rPr>
          <w:lang w:val="en-US"/>
        </w:rPr>
        <w:t xml:space="preserve">for </w:t>
      </w:r>
      <w:r w:rsidRPr="62FC277B">
        <w:rPr>
          <w:lang w:val="en-US"/>
        </w:rPr>
        <w:t xml:space="preserve">the development of teaching that contributes not only to students' mathematics skills but also to a fundamental and deep understanding of </w:t>
      </w:r>
      <w:r w:rsidR="2511B944" w:rsidRPr="62FC277B">
        <w:rPr>
          <w:lang w:val="en-US"/>
        </w:rPr>
        <w:t>number</w:t>
      </w:r>
      <w:r w:rsidRPr="62FC277B">
        <w:rPr>
          <w:lang w:val="en-US"/>
        </w:rPr>
        <w:t xml:space="preserve"> and how </w:t>
      </w:r>
      <w:r w:rsidR="2511B944" w:rsidRPr="62FC277B">
        <w:rPr>
          <w:lang w:val="en-US"/>
        </w:rPr>
        <w:t>numbers</w:t>
      </w:r>
      <w:r w:rsidRPr="62FC277B">
        <w:rPr>
          <w:lang w:val="en-US"/>
        </w:rPr>
        <w:t xml:space="preserve"> can be structured to see and use relationships within and between </w:t>
      </w:r>
      <w:r w:rsidR="2511B944" w:rsidRPr="62FC277B">
        <w:rPr>
          <w:lang w:val="en-US"/>
        </w:rPr>
        <w:t>numbers</w:t>
      </w:r>
      <w:r w:rsidRPr="62FC277B">
        <w:rPr>
          <w:lang w:val="en-US"/>
        </w:rPr>
        <w:t xml:space="preserve"> successfully.</w:t>
      </w:r>
    </w:p>
    <w:p w14:paraId="7318ED4A" w14:textId="354554EE" w:rsidR="000A7684" w:rsidRDefault="000A7684" w:rsidP="00CE07EF">
      <w:pPr>
        <w:pStyle w:val="Rubrik2"/>
        <w:rPr>
          <w:lang w:val="en-US"/>
        </w:rPr>
      </w:pPr>
      <w:r>
        <w:rPr>
          <w:lang w:val="en-US"/>
        </w:rPr>
        <w:t>Acknowledgements</w:t>
      </w:r>
    </w:p>
    <w:p w14:paraId="5CEBAD58" w14:textId="3BB9C919" w:rsidR="000A7684" w:rsidRPr="00E4361C" w:rsidRDefault="00DB4142" w:rsidP="00CE07EF">
      <w:pPr>
        <w:pStyle w:val="Brdtext"/>
        <w:rPr>
          <w:lang w:val="en-US"/>
        </w:rPr>
      </w:pPr>
      <w:r>
        <w:rPr>
          <w:lang w:val="en-US"/>
        </w:rPr>
        <w:t xml:space="preserve">The study </w:t>
      </w:r>
      <w:r w:rsidR="00CE07EF">
        <w:rPr>
          <w:lang w:val="en-US"/>
        </w:rPr>
        <w:t xml:space="preserve">was </w:t>
      </w:r>
      <w:r w:rsidRPr="00DB4142">
        <w:rPr>
          <w:lang w:val="en-US"/>
        </w:rPr>
        <w:t xml:space="preserve">financed by </w:t>
      </w:r>
      <w:r w:rsidR="00D97441" w:rsidRPr="00D97441">
        <w:rPr>
          <w:lang w:val="en-US"/>
        </w:rPr>
        <w:t>the Swedish Research Council (Grant no. 2020-03712)</w:t>
      </w:r>
      <w:r w:rsidRPr="00DB4142">
        <w:rPr>
          <w:lang w:val="en-US"/>
        </w:rPr>
        <w:t>.</w:t>
      </w:r>
    </w:p>
    <w:p w14:paraId="6F203C91" w14:textId="1772AB7D" w:rsidR="00CE6A6A" w:rsidRDefault="00CE6A6A">
      <w:pPr>
        <w:pStyle w:val="Rubrik2"/>
      </w:pPr>
      <w:r>
        <w:t>References</w:t>
      </w:r>
    </w:p>
    <w:p w14:paraId="450EF5FC" w14:textId="77777777" w:rsidR="00D43553" w:rsidRPr="00CE3B78" w:rsidRDefault="00E18160" w:rsidP="00AD0F01">
      <w:pPr>
        <w:pStyle w:val="References"/>
      </w:pPr>
      <w:proofErr w:type="spellStart"/>
      <w:r w:rsidRPr="00CE3B78">
        <w:t>Baroody</w:t>
      </w:r>
      <w:proofErr w:type="spellEnd"/>
      <w:r w:rsidRPr="00CE3B78">
        <w:t xml:space="preserve">, A. J. (1987). </w:t>
      </w:r>
      <w:r w:rsidRPr="00CE3B78">
        <w:rPr>
          <w:i/>
          <w:iCs/>
        </w:rPr>
        <w:t>Children’s mathematical thinking</w:t>
      </w:r>
      <w:r w:rsidRPr="00CE3B78">
        <w:t>. Teachers College.</w:t>
      </w:r>
    </w:p>
    <w:p w14:paraId="19DE2FCC" w14:textId="1858E1E1" w:rsidR="00682533" w:rsidRPr="00CE3B78" w:rsidRDefault="5B37230A" w:rsidP="00AD0F01">
      <w:pPr>
        <w:pStyle w:val="References"/>
      </w:pPr>
      <w:proofErr w:type="spellStart"/>
      <w:r w:rsidRPr="00CE3B78">
        <w:t>Baroody</w:t>
      </w:r>
      <w:proofErr w:type="spellEnd"/>
      <w:r w:rsidRPr="00CE3B78">
        <w:t xml:space="preserve">, A., &amp; Purpura, D. (2017). Early number and operations: Whole numbers. In J. Cai (Ed.), </w:t>
      </w:r>
      <w:r w:rsidRPr="00CE3B78">
        <w:rPr>
          <w:i/>
          <w:iCs/>
        </w:rPr>
        <w:t>Compendium research in mathematics education</w:t>
      </w:r>
      <w:r w:rsidRPr="00CE3B78">
        <w:t xml:space="preserve"> (pp. 308–354). National Council of Teachers of Mathematics.</w:t>
      </w:r>
    </w:p>
    <w:p w14:paraId="6529B3AA" w14:textId="3D3B4F54" w:rsidR="005F49AE" w:rsidRPr="00CE3B78" w:rsidRDefault="569F1ECB" w:rsidP="00AD0F01">
      <w:pPr>
        <w:pStyle w:val="References"/>
        <w:rPr>
          <w:lang w:val="sv-SE"/>
        </w:rPr>
      </w:pPr>
      <w:r w:rsidRPr="00CE3B78">
        <w:t>Benz, C. (201</w:t>
      </w:r>
      <w:r w:rsidR="65FCB4FA" w:rsidRPr="00CE3B78">
        <w:t>4</w:t>
      </w:r>
      <w:r w:rsidRPr="00CE3B78">
        <w:t xml:space="preserve">). Identifying quantities – Children’s constructions to compose collections from </w:t>
      </w:r>
      <w:r w:rsidR="24E021C6" w:rsidRPr="00CE3B78">
        <w:t xml:space="preserve">parts or decompose collections into parts. </w:t>
      </w:r>
      <w:r w:rsidR="24E021C6" w:rsidRPr="00CE3B78">
        <w:rPr>
          <w:lang w:val="en-US"/>
        </w:rPr>
        <w:t xml:space="preserve">In U. </w:t>
      </w:r>
      <w:proofErr w:type="spellStart"/>
      <w:r w:rsidR="24E021C6" w:rsidRPr="00CE3B78">
        <w:rPr>
          <w:lang w:val="en-US"/>
        </w:rPr>
        <w:t>Kortenkamp</w:t>
      </w:r>
      <w:proofErr w:type="spellEnd"/>
      <w:r w:rsidR="24E021C6" w:rsidRPr="00CE3B78">
        <w:rPr>
          <w:lang w:val="en-US"/>
        </w:rPr>
        <w:t xml:space="preserve">, B. Brandt, C. Benz, G.  </w:t>
      </w:r>
      <w:proofErr w:type="spellStart"/>
      <w:r w:rsidR="24E021C6" w:rsidRPr="00CE3B78">
        <w:rPr>
          <w:lang w:val="en-US"/>
        </w:rPr>
        <w:t>Krummheuer</w:t>
      </w:r>
      <w:proofErr w:type="spellEnd"/>
      <w:r w:rsidR="24E021C6" w:rsidRPr="00CE3B78">
        <w:rPr>
          <w:lang w:val="en-US"/>
        </w:rPr>
        <w:t xml:space="preserve">, S. </w:t>
      </w:r>
      <w:proofErr w:type="spellStart"/>
      <w:r w:rsidR="24E021C6" w:rsidRPr="00CE3B78">
        <w:rPr>
          <w:lang w:val="en-US"/>
        </w:rPr>
        <w:t>Ladel</w:t>
      </w:r>
      <w:proofErr w:type="spellEnd"/>
      <w:r w:rsidR="24E021C6" w:rsidRPr="00CE3B78">
        <w:rPr>
          <w:lang w:val="en-US"/>
        </w:rPr>
        <w:t xml:space="preserve">, &amp; R. Vogel </w:t>
      </w:r>
      <w:r w:rsidR="24E021C6" w:rsidRPr="00CE3B78">
        <w:t xml:space="preserve">(Eds.), </w:t>
      </w:r>
      <w:r w:rsidR="24E021C6" w:rsidRPr="00CE3B78">
        <w:rPr>
          <w:i/>
          <w:iCs/>
        </w:rPr>
        <w:t>Early mathematics learning. Selected papers of the POEM 2012 conference</w:t>
      </w:r>
      <w:r w:rsidR="24E021C6" w:rsidRPr="00CE3B78">
        <w:t xml:space="preserve"> (pp. 189–203). </w:t>
      </w:r>
      <w:r w:rsidR="24E021C6" w:rsidRPr="00CE3B78">
        <w:rPr>
          <w:lang w:val="sv-SE"/>
        </w:rPr>
        <w:t xml:space="preserve">Springer. </w:t>
      </w:r>
      <w:hyperlink r:id="rId17" w:history="1">
        <w:r w:rsidR="00D43838" w:rsidRPr="00FE68C3">
          <w:rPr>
            <w:rStyle w:val="Hyperlnk"/>
            <w:lang w:val="sv-SE"/>
          </w:rPr>
          <w:t xml:space="preserve">https://doi.org/10.1007/978-1-4614-4678-1_12 </w:t>
        </w:r>
      </w:hyperlink>
    </w:p>
    <w:p w14:paraId="5836E3CB" w14:textId="1E4FBB91" w:rsidR="00427B7D" w:rsidRPr="00CE3B78" w:rsidRDefault="5BFCC693" w:rsidP="00AD0F01">
      <w:pPr>
        <w:pStyle w:val="References"/>
      </w:pPr>
      <w:r w:rsidRPr="00CE3B78">
        <w:rPr>
          <w:rFonts w:eastAsia="Calibri"/>
          <w:lang w:val="sv-SE"/>
        </w:rPr>
        <w:t xml:space="preserve">Björklund, C., </w:t>
      </w:r>
      <w:proofErr w:type="spellStart"/>
      <w:r w:rsidRPr="00CE3B78">
        <w:rPr>
          <w:rFonts w:eastAsia="Calibri"/>
          <w:lang w:val="sv-SE"/>
        </w:rPr>
        <w:t>Marton</w:t>
      </w:r>
      <w:proofErr w:type="spellEnd"/>
      <w:r w:rsidRPr="00CE3B78">
        <w:rPr>
          <w:rFonts w:eastAsia="Calibri"/>
          <w:lang w:val="sv-SE"/>
        </w:rPr>
        <w:t xml:space="preserve">, F., &amp; Kullberg, A. (2021). </w:t>
      </w:r>
      <w:r w:rsidRPr="00CE3B78">
        <w:rPr>
          <w:rFonts w:eastAsia="Calibri"/>
          <w:lang w:val="en-US"/>
        </w:rPr>
        <w:t xml:space="preserve">What is to be learnt? Critical aspects of elementary arithmetic skills. </w:t>
      </w:r>
      <w:r w:rsidRPr="00CE3B78">
        <w:rPr>
          <w:rFonts w:eastAsia="Calibri"/>
          <w:i/>
          <w:iCs/>
          <w:lang w:val="en-US"/>
        </w:rPr>
        <w:t>Educational Studies in Mathematics, 107</w:t>
      </w:r>
      <w:r w:rsidRPr="00CE3B78">
        <w:rPr>
          <w:rFonts w:eastAsia="Calibri"/>
          <w:lang w:val="en-US"/>
        </w:rPr>
        <w:t xml:space="preserve">(2), 261–284. </w:t>
      </w:r>
      <w:hyperlink r:id="rId18" w:history="1">
        <w:r w:rsidR="00680346" w:rsidRPr="00FE68C3">
          <w:rPr>
            <w:rStyle w:val="Hyperlnk"/>
            <w:rFonts w:eastAsia="Calibri"/>
            <w:lang w:val="en-US"/>
          </w:rPr>
          <w:t>https://doi.org/10.1007/s10649-021-10045-0</w:t>
        </w:r>
      </w:hyperlink>
      <w:r w:rsidR="00680346">
        <w:rPr>
          <w:rFonts w:eastAsia="Calibri"/>
          <w:lang w:val="en-US"/>
        </w:rPr>
        <w:t xml:space="preserve"> </w:t>
      </w:r>
      <w:r w:rsidRPr="00CE3B78">
        <w:t xml:space="preserve"> </w:t>
      </w:r>
    </w:p>
    <w:p w14:paraId="0CFB8FA7" w14:textId="7A56A4EB" w:rsidR="00427B7D" w:rsidRPr="00CE3B78" w:rsidRDefault="691DDAD4" w:rsidP="00AD0F01">
      <w:pPr>
        <w:pStyle w:val="References"/>
      </w:pPr>
      <w:r w:rsidRPr="00CE3B78">
        <w:t xml:space="preserve">Clements, D., </w:t>
      </w:r>
      <w:proofErr w:type="spellStart"/>
      <w:r w:rsidRPr="00CE3B78">
        <w:t>Sarama</w:t>
      </w:r>
      <w:proofErr w:type="spellEnd"/>
      <w:r w:rsidRPr="00CE3B78">
        <w:t xml:space="preserve">, J., &amp; </w:t>
      </w:r>
      <w:r w:rsidR="0A097129" w:rsidRPr="00CE3B78">
        <w:t>MacDonald, B. L. (2019). Subitizing</w:t>
      </w:r>
      <w:r w:rsidR="33E01F38" w:rsidRPr="00CE3B78">
        <w:t xml:space="preserve">: The neglected quantifier. In </w:t>
      </w:r>
      <w:r w:rsidR="3CA1CF0F" w:rsidRPr="00CE3B78">
        <w:t xml:space="preserve">A. Norton, &amp; M. W. </w:t>
      </w:r>
      <w:proofErr w:type="spellStart"/>
      <w:r w:rsidR="3CA1CF0F" w:rsidRPr="00CE3B78">
        <w:t>Alibali</w:t>
      </w:r>
      <w:proofErr w:type="spellEnd"/>
      <w:r w:rsidR="3CA1CF0F" w:rsidRPr="00CE3B78">
        <w:t xml:space="preserve"> (Eds.), </w:t>
      </w:r>
      <w:r w:rsidR="3CA1CF0F" w:rsidRPr="00CE3B78">
        <w:rPr>
          <w:i/>
          <w:iCs/>
        </w:rPr>
        <w:t xml:space="preserve">Constructing </w:t>
      </w:r>
      <w:r w:rsidR="633908CF" w:rsidRPr="00CE3B78">
        <w:rPr>
          <w:i/>
          <w:iCs/>
        </w:rPr>
        <w:t>n</w:t>
      </w:r>
      <w:r w:rsidR="3CA1CF0F" w:rsidRPr="00CE3B78">
        <w:rPr>
          <w:i/>
          <w:iCs/>
        </w:rPr>
        <w:t>umber</w:t>
      </w:r>
      <w:r w:rsidR="633908CF" w:rsidRPr="00CE3B78">
        <w:rPr>
          <w:i/>
          <w:iCs/>
        </w:rPr>
        <w:t>.</w:t>
      </w:r>
      <w:r w:rsidR="3CA1CF0F" w:rsidRPr="00CE3B78">
        <w:rPr>
          <w:i/>
          <w:iCs/>
        </w:rPr>
        <w:t xml:space="preserve"> </w:t>
      </w:r>
      <w:r w:rsidR="633908CF" w:rsidRPr="00CE3B78">
        <w:rPr>
          <w:i/>
          <w:iCs/>
        </w:rPr>
        <w:t>R</w:t>
      </w:r>
      <w:r w:rsidR="3CA1CF0F" w:rsidRPr="00CE3B78">
        <w:rPr>
          <w:i/>
          <w:iCs/>
        </w:rPr>
        <w:t>esearch in</w:t>
      </w:r>
      <w:r w:rsidR="1E739EC7" w:rsidRPr="00CE3B78">
        <w:rPr>
          <w:i/>
          <w:iCs/>
        </w:rPr>
        <w:t xml:space="preserve"> </w:t>
      </w:r>
      <w:r w:rsidR="633908CF" w:rsidRPr="00CE3B78">
        <w:rPr>
          <w:i/>
          <w:iCs/>
        </w:rPr>
        <w:t>m</w:t>
      </w:r>
      <w:r w:rsidR="3CA1CF0F" w:rsidRPr="00CE3B78">
        <w:rPr>
          <w:i/>
          <w:iCs/>
        </w:rPr>
        <w:t xml:space="preserve">athematics </w:t>
      </w:r>
      <w:r w:rsidR="633908CF" w:rsidRPr="00CE3B78">
        <w:rPr>
          <w:i/>
          <w:iCs/>
        </w:rPr>
        <w:t>e</w:t>
      </w:r>
      <w:r w:rsidR="3CA1CF0F" w:rsidRPr="00CE3B78">
        <w:rPr>
          <w:i/>
          <w:iCs/>
        </w:rPr>
        <w:t>ducation</w:t>
      </w:r>
      <w:r w:rsidR="08CD7AD5" w:rsidRPr="00CE3B78">
        <w:t xml:space="preserve"> (pp. </w:t>
      </w:r>
      <w:r w:rsidR="1E739EC7" w:rsidRPr="00CE3B78">
        <w:t>13–45)</w:t>
      </w:r>
      <w:r w:rsidR="08CD7AD5" w:rsidRPr="00CE3B78">
        <w:t>.</w:t>
      </w:r>
      <w:r w:rsidR="0A4D4A12" w:rsidRPr="00CE3B78">
        <w:t xml:space="preserve"> Springer.</w:t>
      </w:r>
      <w:r w:rsidR="08CD7AD5" w:rsidRPr="00CE3B78">
        <w:t xml:space="preserve"> </w:t>
      </w:r>
      <w:hyperlink r:id="rId19">
        <w:r w:rsidR="630AC0C9" w:rsidRPr="00CE3B78">
          <w:rPr>
            <w:rStyle w:val="Hyperlnk"/>
          </w:rPr>
          <w:t>https://doi.org/10.1007/978-3-030-00491-0_2</w:t>
        </w:r>
      </w:hyperlink>
      <w:r w:rsidR="630AC0C9" w:rsidRPr="00CE3B78">
        <w:t xml:space="preserve"> </w:t>
      </w:r>
    </w:p>
    <w:p w14:paraId="7A20A3D4" w14:textId="0C62E0B3" w:rsidR="00AF0482" w:rsidRPr="00CE3B78" w:rsidRDefault="00AF0482" w:rsidP="00AD0F01">
      <w:pPr>
        <w:pStyle w:val="References"/>
      </w:pPr>
      <w:proofErr w:type="spellStart"/>
      <w:r w:rsidRPr="00CE3B78">
        <w:lastRenderedPageBreak/>
        <w:t>Ellemor</w:t>
      </w:r>
      <w:proofErr w:type="spellEnd"/>
      <w:r w:rsidRPr="00CE3B78">
        <w:t xml:space="preserve">-Collins, D., &amp; Wright, R. B. (2009). Structuring numbers 1 to 20: Developing facile addition and subtraction. </w:t>
      </w:r>
      <w:r w:rsidRPr="00CE3B78">
        <w:rPr>
          <w:i/>
          <w:iCs/>
        </w:rPr>
        <w:t>Mathematics Education Research Journal, 21</w:t>
      </w:r>
      <w:r w:rsidRPr="00CE3B78">
        <w:t xml:space="preserve">(2), 50–75. </w:t>
      </w:r>
      <w:hyperlink r:id="rId20" w:history="1">
        <w:r w:rsidRPr="00CE3B78">
          <w:rPr>
            <w:rStyle w:val="Hyperlnk"/>
          </w:rPr>
          <w:t>https://doi.org/10.1007/BF03217545</w:t>
        </w:r>
      </w:hyperlink>
      <w:r w:rsidRPr="00CE3B78">
        <w:t xml:space="preserve"> </w:t>
      </w:r>
    </w:p>
    <w:p w14:paraId="3E9B34F6" w14:textId="0BE20D30" w:rsidR="00D43553" w:rsidRPr="00CE3B78" w:rsidRDefault="00D43553" w:rsidP="00AD0F01">
      <w:pPr>
        <w:pStyle w:val="References"/>
      </w:pPr>
      <w:proofErr w:type="spellStart"/>
      <w:r w:rsidRPr="00CE3B78">
        <w:t>Fuson</w:t>
      </w:r>
      <w:proofErr w:type="spellEnd"/>
      <w:r w:rsidRPr="00CE3B78">
        <w:t xml:space="preserve">, K. (1992). Research on whole number addition and subtraction. I D. </w:t>
      </w:r>
      <w:proofErr w:type="spellStart"/>
      <w:r w:rsidRPr="00CE3B78">
        <w:t>Grouws</w:t>
      </w:r>
      <w:proofErr w:type="spellEnd"/>
      <w:r w:rsidRPr="00CE3B78">
        <w:t xml:space="preserve"> (</w:t>
      </w:r>
      <w:r w:rsidR="00C804DF" w:rsidRPr="00CE3B78">
        <w:t>E</w:t>
      </w:r>
      <w:r w:rsidRPr="00CE3B78">
        <w:t>d</w:t>
      </w:r>
      <w:r w:rsidR="00C804DF" w:rsidRPr="00CE3B78">
        <w:t>s</w:t>
      </w:r>
      <w:r w:rsidRPr="00CE3B78">
        <w:t xml:space="preserve">.), </w:t>
      </w:r>
      <w:r w:rsidRPr="00CE3B78">
        <w:rPr>
          <w:i/>
          <w:iCs/>
        </w:rPr>
        <w:t>Handbook of research on mathematics teaching and learning</w:t>
      </w:r>
      <w:r w:rsidRPr="00CE3B78">
        <w:t xml:space="preserve"> (pp. 243–275). Macmillan Library Reference. </w:t>
      </w:r>
    </w:p>
    <w:p w14:paraId="634B8540" w14:textId="77777777" w:rsidR="00D43553" w:rsidRPr="00CE3B78" w:rsidRDefault="00D43553" w:rsidP="00AD0F01">
      <w:pPr>
        <w:pStyle w:val="References"/>
      </w:pPr>
      <w:r w:rsidRPr="00CE3B78">
        <w:t xml:space="preserve">Hunting, R. P. (2003). Part-whole number knowledge in preschool children. </w:t>
      </w:r>
      <w:r w:rsidRPr="00CE3B78">
        <w:rPr>
          <w:i/>
          <w:iCs/>
        </w:rPr>
        <w:t>Journal of Mathematical Behaviour, 22</w:t>
      </w:r>
      <w:r w:rsidRPr="00CE3B78">
        <w:t xml:space="preserve">(3), 217–235. </w:t>
      </w:r>
    </w:p>
    <w:p w14:paraId="6343D7D1" w14:textId="267D7D74" w:rsidR="00D43553" w:rsidRPr="00CE3B78" w:rsidRDefault="00E18160" w:rsidP="00AD0F01">
      <w:pPr>
        <w:pStyle w:val="References"/>
      </w:pPr>
      <w:r w:rsidRPr="00CE3B78">
        <w:t xml:space="preserve">Kaufman, E. L., Lord, M. W., Reese, T. W., &amp; Volkmann, J. (1949). The discrimination of visual number. </w:t>
      </w:r>
      <w:r w:rsidRPr="00CE3B78">
        <w:rPr>
          <w:i/>
          <w:iCs/>
        </w:rPr>
        <w:t>American Journal of Psychology, 62</w:t>
      </w:r>
      <w:r w:rsidRPr="00CE3B78">
        <w:t xml:space="preserve">, 498–525. </w:t>
      </w:r>
    </w:p>
    <w:p w14:paraId="32B2AD36" w14:textId="33692F76" w:rsidR="69C85637" w:rsidRPr="00CE3B78" w:rsidRDefault="21D451A6" w:rsidP="00AD0F01">
      <w:pPr>
        <w:pStyle w:val="References"/>
        <w:rPr>
          <w:szCs w:val="24"/>
        </w:rPr>
      </w:pPr>
      <w:proofErr w:type="spellStart"/>
      <w:r w:rsidRPr="00CE3B78">
        <w:rPr>
          <w:szCs w:val="24"/>
        </w:rPr>
        <w:t>Mandler</w:t>
      </w:r>
      <w:proofErr w:type="spellEnd"/>
      <w:r w:rsidRPr="00CE3B78">
        <w:rPr>
          <w:szCs w:val="24"/>
        </w:rPr>
        <w:t xml:space="preserve">, G., &amp; </w:t>
      </w:r>
      <w:proofErr w:type="spellStart"/>
      <w:r w:rsidRPr="00CE3B78">
        <w:rPr>
          <w:szCs w:val="24"/>
        </w:rPr>
        <w:t>Shebo</w:t>
      </w:r>
      <w:proofErr w:type="spellEnd"/>
      <w:r w:rsidRPr="00CE3B78">
        <w:rPr>
          <w:szCs w:val="24"/>
        </w:rPr>
        <w:t xml:space="preserve">, B. J. (1982). Subitizing: An analysis of its component processes. </w:t>
      </w:r>
      <w:r w:rsidRPr="00CE3B78">
        <w:rPr>
          <w:i/>
          <w:iCs/>
          <w:szCs w:val="24"/>
        </w:rPr>
        <w:t>Journal of Experimental Psychology: General, 111</w:t>
      </w:r>
      <w:r w:rsidRPr="00CE3B78">
        <w:rPr>
          <w:szCs w:val="24"/>
        </w:rPr>
        <w:t>(1), 1–22.</w:t>
      </w:r>
    </w:p>
    <w:p w14:paraId="7F89D8D9" w14:textId="1831E88D" w:rsidR="00D43553" w:rsidRPr="00CE3B78" w:rsidRDefault="60FC66BC" w:rsidP="000D5F42">
      <w:pPr>
        <w:pStyle w:val="References"/>
      </w:pPr>
      <w:proofErr w:type="spellStart"/>
      <w:r w:rsidRPr="00CE3B78">
        <w:t>Marton</w:t>
      </w:r>
      <w:proofErr w:type="spellEnd"/>
      <w:r w:rsidRPr="00CE3B78">
        <w:t xml:space="preserve">, F., &amp; Booth, S. (1997). </w:t>
      </w:r>
      <w:r w:rsidRPr="00CE3B78">
        <w:rPr>
          <w:i/>
          <w:iCs/>
        </w:rPr>
        <w:t>Learning and awareness</w:t>
      </w:r>
      <w:r w:rsidRPr="00CE3B78">
        <w:t xml:space="preserve">. Lawrence Erlbaum. </w:t>
      </w:r>
    </w:p>
    <w:p w14:paraId="478C575A" w14:textId="0A18C6D0" w:rsidR="00B5AC3C" w:rsidRPr="00CE3B78" w:rsidRDefault="397F9746" w:rsidP="00AD0F01">
      <w:pPr>
        <w:pStyle w:val="References"/>
        <w:rPr>
          <w:szCs w:val="24"/>
          <w:lang w:val="en-US"/>
        </w:rPr>
      </w:pPr>
      <w:r w:rsidRPr="00CE3B78">
        <w:rPr>
          <w:szCs w:val="24"/>
          <w:lang w:val="en-US"/>
        </w:rPr>
        <w:t xml:space="preserve">Mulligan, J., Mitchelmore M. &amp; Stephanou A. (2015). </w:t>
      </w:r>
      <w:proofErr w:type="spellStart"/>
      <w:r w:rsidRPr="00CE3B78">
        <w:rPr>
          <w:i/>
          <w:iCs/>
          <w:szCs w:val="24"/>
          <w:lang w:val="en-US"/>
        </w:rPr>
        <w:t>PASA</w:t>
      </w:r>
      <w:proofErr w:type="spellEnd"/>
      <w:r w:rsidRPr="00CE3B78">
        <w:rPr>
          <w:i/>
          <w:iCs/>
          <w:szCs w:val="24"/>
          <w:lang w:val="en-US"/>
        </w:rPr>
        <w:t xml:space="preserve"> Response Booklet 2</w:t>
      </w:r>
      <w:r w:rsidRPr="00CE3B78">
        <w:rPr>
          <w:szCs w:val="24"/>
          <w:lang w:val="en-US"/>
        </w:rPr>
        <w:t>. Australian Council for Educational Research.</w:t>
      </w:r>
    </w:p>
    <w:p w14:paraId="3A0C157D" w14:textId="04B06B15" w:rsidR="004A2FAF" w:rsidRDefault="004A2FAF" w:rsidP="00AD0F01">
      <w:pPr>
        <w:pStyle w:val="References"/>
      </w:pPr>
      <w:r w:rsidRPr="004A2FAF">
        <w:t xml:space="preserve">Neuman, D. (1987). </w:t>
      </w:r>
      <w:r w:rsidRPr="004A2FAF">
        <w:rPr>
          <w:i/>
          <w:iCs/>
        </w:rPr>
        <w:t xml:space="preserve">The origin of arithmetic skills. </w:t>
      </w:r>
      <w:r w:rsidRPr="004A2FAF">
        <w:t xml:space="preserve">Acta Universitatis </w:t>
      </w:r>
      <w:proofErr w:type="spellStart"/>
      <w:r w:rsidRPr="004A2FAF">
        <w:t>Gothoburgensis</w:t>
      </w:r>
      <w:proofErr w:type="spellEnd"/>
      <w:r w:rsidRPr="004A2FAF">
        <w:t>.</w:t>
      </w:r>
    </w:p>
    <w:p w14:paraId="2E5F44AD" w14:textId="35091F8C" w:rsidR="00E40CEA" w:rsidRPr="00CE3B78" w:rsidRDefault="59F6FD39" w:rsidP="00AD0F01">
      <w:pPr>
        <w:pStyle w:val="References"/>
        <w:rPr>
          <w:rFonts w:eastAsia="Calibri"/>
          <w:lang w:val="en-US"/>
        </w:rPr>
      </w:pPr>
      <w:proofErr w:type="spellStart"/>
      <w:r w:rsidRPr="00CE3B78">
        <w:t>Paliwal</w:t>
      </w:r>
      <w:proofErr w:type="spellEnd"/>
      <w:r w:rsidRPr="00CE3B78">
        <w:t xml:space="preserve">, V., &amp; </w:t>
      </w:r>
      <w:proofErr w:type="spellStart"/>
      <w:r w:rsidRPr="00CE3B78">
        <w:t>Baroody</w:t>
      </w:r>
      <w:proofErr w:type="spellEnd"/>
      <w:r w:rsidRPr="00CE3B78">
        <w:t>, A.</w:t>
      </w:r>
      <w:r w:rsidR="6F80025C" w:rsidRPr="00CE3B78">
        <w:t xml:space="preserve"> </w:t>
      </w:r>
      <w:r w:rsidRPr="00CE3B78">
        <w:t xml:space="preserve">J. (2020). Cardinality principle understanding: the role of focusing on the subitizing ability. </w:t>
      </w:r>
      <w:proofErr w:type="spellStart"/>
      <w:r w:rsidRPr="00CE3B78">
        <w:rPr>
          <w:i/>
          <w:iCs/>
        </w:rPr>
        <w:t>ZDM</w:t>
      </w:r>
      <w:proofErr w:type="spellEnd"/>
      <w:r w:rsidRPr="00CE3B78">
        <w:rPr>
          <w:i/>
          <w:iCs/>
        </w:rPr>
        <w:t xml:space="preserve"> Mathematics Education 52</w:t>
      </w:r>
      <w:r w:rsidRPr="00CE3B78">
        <w:t>(4), 649–661.</w:t>
      </w:r>
    </w:p>
    <w:p w14:paraId="03F96408" w14:textId="1289220E" w:rsidR="00E40CEA" w:rsidRPr="00CE3B78" w:rsidRDefault="72B461BA" w:rsidP="00AD0F01">
      <w:pPr>
        <w:pStyle w:val="References"/>
        <w:rPr>
          <w:rFonts w:eastAsia="Calibri"/>
          <w:szCs w:val="24"/>
          <w:lang w:val="en-US"/>
        </w:rPr>
      </w:pPr>
      <w:proofErr w:type="spellStart"/>
      <w:r w:rsidRPr="00CE3B78">
        <w:rPr>
          <w:rFonts w:eastAsia="Calibri"/>
          <w:szCs w:val="24"/>
          <w:lang w:val="en-US"/>
        </w:rPr>
        <w:t>Runesson</w:t>
      </w:r>
      <w:proofErr w:type="spellEnd"/>
      <w:r w:rsidRPr="00CE3B78">
        <w:rPr>
          <w:rFonts w:eastAsia="Calibri"/>
          <w:szCs w:val="24"/>
          <w:lang w:val="en-US"/>
        </w:rPr>
        <w:t>, U. (2006). What is it possible to learn? On variation as a</w:t>
      </w:r>
      <w:r w:rsidR="0AB753AA" w:rsidRPr="00CE3B78">
        <w:rPr>
          <w:rFonts w:eastAsia="Calibri"/>
          <w:szCs w:val="24"/>
          <w:lang w:val="en-US"/>
        </w:rPr>
        <w:t xml:space="preserve"> </w:t>
      </w:r>
      <w:r w:rsidRPr="00CE3B78">
        <w:rPr>
          <w:rFonts w:eastAsia="Calibri"/>
          <w:szCs w:val="24"/>
          <w:lang w:val="en-US"/>
        </w:rPr>
        <w:t xml:space="preserve">necessary condition for learning. </w:t>
      </w:r>
      <w:r w:rsidRPr="00CE3B78">
        <w:rPr>
          <w:rFonts w:eastAsia="Calibri"/>
          <w:i/>
          <w:iCs/>
          <w:szCs w:val="24"/>
          <w:lang w:val="en-US"/>
        </w:rPr>
        <w:t>Scandinavian Journal of Educational Research, 50</w:t>
      </w:r>
      <w:r w:rsidRPr="00CE3B78">
        <w:rPr>
          <w:rFonts w:eastAsia="Calibri"/>
          <w:szCs w:val="24"/>
          <w:lang w:val="en-US"/>
        </w:rPr>
        <w:t>(4), 397–410.</w:t>
      </w:r>
    </w:p>
    <w:p w14:paraId="3EF8881B" w14:textId="134E8735" w:rsidR="6361BFD3" w:rsidRPr="00CE3B78" w:rsidRDefault="75A2C75E" w:rsidP="00AD0F01">
      <w:pPr>
        <w:pStyle w:val="References"/>
        <w:rPr>
          <w:szCs w:val="24"/>
        </w:rPr>
      </w:pPr>
      <w:proofErr w:type="spellStart"/>
      <w:r w:rsidRPr="00CE3B78">
        <w:rPr>
          <w:szCs w:val="24"/>
          <w:lang w:val="en-US"/>
        </w:rPr>
        <w:t>Runesson</w:t>
      </w:r>
      <w:proofErr w:type="spellEnd"/>
      <w:r w:rsidRPr="00CE3B78">
        <w:rPr>
          <w:szCs w:val="24"/>
          <w:lang w:val="en-US"/>
        </w:rPr>
        <w:t xml:space="preserve"> Kempe, U., Björklund, C., &amp; Kullberg, A. (2022). </w:t>
      </w:r>
      <w:r w:rsidRPr="00CE3B78">
        <w:rPr>
          <w:szCs w:val="24"/>
        </w:rPr>
        <w:t xml:space="preserve">Single unit counting – </w:t>
      </w:r>
      <w:r w:rsidR="000009F6">
        <w:rPr>
          <w:szCs w:val="24"/>
        </w:rPr>
        <w:t>a</w:t>
      </w:r>
      <w:r w:rsidRPr="00CE3B78">
        <w:rPr>
          <w:szCs w:val="24"/>
        </w:rPr>
        <w:t xml:space="preserve">n impediment for arithmetic learning. Research Report in C. Fernández, S. </w:t>
      </w:r>
      <w:proofErr w:type="spellStart"/>
      <w:r w:rsidRPr="00CE3B78">
        <w:rPr>
          <w:szCs w:val="24"/>
        </w:rPr>
        <w:t>Llinares</w:t>
      </w:r>
      <w:proofErr w:type="spellEnd"/>
      <w:r w:rsidRPr="00CE3B78">
        <w:rPr>
          <w:szCs w:val="24"/>
        </w:rPr>
        <w:t xml:space="preserve">, A. Gutiérrez, &amp; N. </w:t>
      </w:r>
      <w:proofErr w:type="spellStart"/>
      <w:r w:rsidRPr="00CE3B78">
        <w:rPr>
          <w:szCs w:val="24"/>
        </w:rPr>
        <w:t>Planas</w:t>
      </w:r>
      <w:proofErr w:type="spellEnd"/>
      <w:r w:rsidRPr="00CE3B78">
        <w:rPr>
          <w:szCs w:val="24"/>
        </w:rPr>
        <w:t xml:space="preserve"> (Eds.), </w:t>
      </w:r>
      <w:r w:rsidRPr="00CE3B78">
        <w:rPr>
          <w:i/>
          <w:iCs/>
          <w:szCs w:val="24"/>
        </w:rPr>
        <w:t>Proceedings of the 45th Conference of the International Group for the Psychology of Mathematics Education</w:t>
      </w:r>
      <w:r w:rsidRPr="00CE3B78">
        <w:rPr>
          <w:szCs w:val="24"/>
        </w:rPr>
        <w:t xml:space="preserve"> (Vol. 3, pp. 363–370). Alicante, Spain: </w:t>
      </w:r>
      <w:proofErr w:type="spellStart"/>
      <w:r w:rsidRPr="00CE3B78">
        <w:rPr>
          <w:szCs w:val="24"/>
        </w:rPr>
        <w:t>PME</w:t>
      </w:r>
      <w:proofErr w:type="spellEnd"/>
      <w:r w:rsidRPr="00CE3B78">
        <w:rPr>
          <w:szCs w:val="24"/>
        </w:rPr>
        <w:t>.</w:t>
      </w:r>
    </w:p>
    <w:p w14:paraId="1F19C0F6" w14:textId="527C6285" w:rsidR="00D43553" w:rsidRPr="00CE3B78" w:rsidRDefault="60FC66BC" w:rsidP="00AD0F01">
      <w:pPr>
        <w:pStyle w:val="References"/>
      </w:pPr>
      <w:proofErr w:type="spellStart"/>
      <w:r w:rsidRPr="00CE3B78">
        <w:t>Schöner</w:t>
      </w:r>
      <w:proofErr w:type="spellEnd"/>
      <w:r w:rsidRPr="00CE3B78">
        <w:t xml:space="preserve">, P., &amp; Benz, C. (2018). Visual structuring processes of children when determining the cardinality of sets—The contribution of eye-tracking. In C. Benz, H. </w:t>
      </w:r>
      <w:proofErr w:type="spellStart"/>
      <w:r w:rsidRPr="00CE3B78">
        <w:t>Gasteiger</w:t>
      </w:r>
      <w:proofErr w:type="spellEnd"/>
      <w:r w:rsidRPr="00CE3B78">
        <w:t xml:space="preserve">, A. S. </w:t>
      </w:r>
      <w:proofErr w:type="spellStart"/>
      <w:r w:rsidRPr="00CE3B78">
        <w:t>Steinweg</w:t>
      </w:r>
      <w:proofErr w:type="spellEnd"/>
      <w:r w:rsidRPr="00CE3B78">
        <w:t xml:space="preserve">, P. </w:t>
      </w:r>
      <w:proofErr w:type="spellStart"/>
      <w:r w:rsidRPr="00CE3B78">
        <w:t>Schöner</w:t>
      </w:r>
      <w:proofErr w:type="spellEnd"/>
      <w:r w:rsidRPr="00CE3B78">
        <w:t xml:space="preserve">, H. </w:t>
      </w:r>
      <w:proofErr w:type="spellStart"/>
      <w:r w:rsidRPr="00CE3B78">
        <w:t>Vollmuth</w:t>
      </w:r>
      <w:proofErr w:type="spellEnd"/>
      <w:r w:rsidRPr="00CE3B78">
        <w:t xml:space="preserve">, &amp; J. </w:t>
      </w:r>
      <w:proofErr w:type="spellStart"/>
      <w:r w:rsidRPr="00CE3B78">
        <w:t>Zöllner</w:t>
      </w:r>
      <w:proofErr w:type="spellEnd"/>
      <w:r w:rsidRPr="00CE3B78">
        <w:t xml:space="preserve"> (</w:t>
      </w:r>
      <w:r w:rsidR="7A83FA6B" w:rsidRPr="00CE3B78">
        <w:t>E</w:t>
      </w:r>
      <w:r w:rsidRPr="00CE3B78">
        <w:t>d</w:t>
      </w:r>
      <w:r w:rsidR="7A83FA6B" w:rsidRPr="00CE3B78">
        <w:t>s</w:t>
      </w:r>
      <w:r w:rsidRPr="00CE3B78">
        <w:t xml:space="preserve">.), </w:t>
      </w:r>
      <w:r w:rsidRPr="00CE3B78">
        <w:rPr>
          <w:i/>
          <w:iCs/>
        </w:rPr>
        <w:t>Early mathematics learning— Selected papers from the POEM Conference 2016</w:t>
      </w:r>
      <w:r w:rsidRPr="00CE3B78">
        <w:t xml:space="preserve"> (</w:t>
      </w:r>
      <w:r w:rsidR="7A83FA6B" w:rsidRPr="00CE3B78">
        <w:t>pp</w:t>
      </w:r>
      <w:r w:rsidRPr="00CE3B78">
        <w:t>. 123–143). Springer.</w:t>
      </w:r>
    </w:p>
    <w:p w14:paraId="3A0C5258" w14:textId="107000C4" w:rsidR="00D43553" w:rsidRPr="00CE3B78" w:rsidRDefault="00D43553" w:rsidP="00AD0F01">
      <w:pPr>
        <w:pStyle w:val="References"/>
      </w:pPr>
      <w:r w:rsidRPr="00CE3B78">
        <w:t xml:space="preserve">Sprenger, P. &amp; Benz, C. (2020). Children’s perception of structures when determining cardinality of sets—results of an eye‑tracking study with 5‑year‑old children. </w:t>
      </w:r>
      <w:proofErr w:type="spellStart"/>
      <w:r w:rsidRPr="00CE3B78">
        <w:rPr>
          <w:i/>
          <w:iCs/>
        </w:rPr>
        <w:t>ZDM</w:t>
      </w:r>
      <w:proofErr w:type="spellEnd"/>
      <w:r w:rsidRPr="00CE3B78">
        <w:rPr>
          <w:i/>
          <w:iCs/>
        </w:rPr>
        <w:t xml:space="preserve"> Mathematics Education</w:t>
      </w:r>
      <w:r w:rsidR="00C804DF" w:rsidRPr="00CE3B78">
        <w:rPr>
          <w:i/>
          <w:iCs/>
        </w:rPr>
        <w:t>,</w:t>
      </w:r>
      <w:r w:rsidRPr="00CE3B78">
        <w:rPr>
          <w:i/>
          <w:iCs/>
        </w:rPr>
        <w:t xml:space="preserve"> 52</w:t>
      </w:r>
      <w:r w:rsidRPr="00CE3B78">
        <w:t xml:space="preserve">(4), 753–765. </w:t>
      </w:r>
      <w:hyperlink r:id="rId21" w:history="1">
        <w:r w:rsidR="001E041B" w:rsidRPr="00CE3B78">
          <w:rPr>
            <w:rStyle w:val="Hyperlnk"/>
          </w:rPr>
          <w:t>https://doi.org/10.1007/s11858-020-01137-x</w:t>
        </w:r>
      </w:hyperlink>
      <w:r w:rsidR="001E041B" w:rsidRPr="00CE3B78">
        <w:t xml:space="preserve"> </w:t>
      </w:r>
      <w:r w:rsidRPr="00CE3B78">
        <w:t xml:space="preserve"> </w:t>
      </w:r>
    </w:p>
    <w:p w14:paraId="05BFBD8F" w14:textId="77777777" w:rsidR="00D43553" w:rsidRPr="00CE3B78" w:rsidRDefault="00D43553" w:rsidP="00AD0F01">
      <w:pPr>
        <w:pStyle w:val="References"/>
      </w:pPr>
      <w:proofErr w:type="spellStart"/>
      <w:r w:rsidRPr="00CE3B78">
        <w:t>Steffe</w:t>
      </w:r>
      <w:proofErr w:type="spellEnd"/>
      <w:r w:rsidRPr="00CE3B78">
        <w:t xml:space="preserve">, L. P. (1991). Operations that generate quantity. </w:t>
      </w:r>
      <w:r w:rsidRPr="00CE3B78">
        <w:rPr>
          <w:i/>
          <w:iCs/>
        </w:rPr>
        <w:t>Learning and individual differences, 3</w:t>
      </w:r>
      <w:r w:rsidRPr="00CE3B78">
        <w:t>(1), 61–82.</w:t>
      </w:r>
    </w:p>
    <w:p w14:paraId="27D7C448" w14:textId="77777777" w:rsidR="00D43553" w:rsidRPr="00CE3B78" w:rsidRDefault="00D43553" w:rsidP="00AD0F01">
      <w:pPr>
        <w:pStyle w:val="References"/>
      </w:pPr>
      <w:r w:rsidRPr="00CE3B78">
        <w:t xml:space="preserve">Venkat, H., Askew, M., Watson, A., &amp; Mason, J. (2019). Architecture of mathematical structure. </w:t>
      </w:r>
      <w:r w:rsidRPr="00CE3B78">
        <w:rPr>
          <w:i/>
          <w:iCs/>
        </w:rPr>
        <w:t>For the Learning of Mathematics, 39</w:t>
      </w:r>
      <w:r w:rsidRPr="00CE3B78">
        <w:t xml:space="preserve">(1), 13–17. </w:t>
      </w:r>
    </w:p>
    <w:p w14:paraId="1078BEE7" w14:textId="447A0A6C" w:rsidR="00CE6A6A" w:rsidRPr="00CE3B78" w:rsidRDefault="00D43553" w:rsidP="00AD0F01">
      <w:pPr>
        <w:pStyle w:val="References"/>
      </w:pPr>
      <w:r w:rsidRPr="00CE3B78">
        <w:t xml:space="preserve">Wynn, K. (1998). Psychological foundations of number: Numerical competence in human infants. </w:t>
      </w:r>
      <w:r w:rsidRPr="00CE3B78">
        <w:rPr>
          <w:i/>
          <w:iCs/>
        </w:rPr>
        <w:t>Trends in Cognitive Sciences, 2</w:t>
      </w:r>
      <w:r w:rsidRPr="00CE3B78">
        <w:t>(8), 296–303.</w:t>
      </w:r>
    </w:p>
    <w:sectPr w:rsidR="00CE6A6A" w:rsidRPr="00CE3B78" w:rsidSect="001A085C">
      <w:headerReference w:type="default" r:id="rId22"/>
      <w:footerReference w:type="even" r:id="rId23"/>
      <w:footerReference w:type="default" r:id="rId24"/>
      <w:pgSz w:w="11906" w:h="16838" w:code="9"/>
      <w:pgMar w:top="1701" w:right="1418"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BB5C6" w14:textId="77777777" w:rsidR="001A085C" w:rsidRDefault="001A085C">
      <w:pPr>
        <w:spacing w:line="240" w:lineRule="auto"/>
      </w:pPr>
      <w:r>
        <w:separator/>
      </w:r>
    </w:p>
  </w:endnote>
  <w:endnote w:type="continuationSeparator" w:id="0">
    <w:p w14:paraId="3656F6D8" w14:textId="77777777" w:rsidR="001A085C" w:rsidRDefault="001A085C">
      <w:pPr>
        <w:spacing w:line="240" w:lineRule="auto"/>
      </w:pPr>
      <w:r>
        <w:continuationSeparator/>
      </w:r>
    </w:p>
  </w:endnote>
  <w:endnote w:type="continuationNotice" w:id="1">
    <w:p w14:paraId="1922A1B8" w14:textId="77777777" w:rsidR="001A085C" w:rsidRDefault="001A08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116C" w14:textId="77777777" w:rsidR="0075497C" w:rsidRDefault="0075497C" w:rsidP="003D7A7C">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593848F4" w14:textId="77777777" w:rsidR="0075497C" w:rsidRDefault="0075497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251D" w14:textId="77777777" w:rsidR="0075497C" w:rsidRDefault="0075497C" w:rsidP="003D7A7C">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D2199">
      <w:rPr>
        <w:rStyle w:val="Sidnummer"/>
        <w:noProof/>
      </w:rPr>
      <w:t>1</w:t>
    </w:r>
    <w:r>
      <w:rPr>
        <w:rStyle w:val="Sidnummer"/>
      </w:rPr>
      <w:fldChar w:fldCharType="end"/>
    </w:r>
  </w:p>
  <w:p w14:paraId="21937EF6" w14:textId="77777777" w:rsidR="0075497C" w:rsidRDefault="00754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FA552" w14:textId="77777777" w:rsidR="001A085C" w:rsidRDefault="001A085C">
      <w:pPr>
        <w:spacing w:line="240" w:lineRule="auto"/>
      </w:pPr>
      <w:r>
        <w:separator/>
      </w:r>
    </w:p>
  </w:footnote>
  <w:footnote w:type="continuationSeparator" w:id="0">
    <w:p w14:paraId="174ED9EA" w14:textId="77777777" w:rsidR="001A085C" w:rsidRDefault="001A085C">
      <w:pPr>
        <w:spacing w:line="240" w:lineRule="auto"/>
      </w:pPr>
      <w:r>
        <w:continuationSeparator/>
      </w:r>
    </w:p>
  </w:footnote>
  <w:footnote w:type="continuationNotice" w:id="1">
    <w:p w14:paraId="7D4754DC" w14:textId="77777777" w:rsidR="001A085C" w:rsidRDefault="001A085C">
      <w:pPr>
        <w:spacing w:line="240" w:lineRule="auto"/>
      </w:pPr>
    </w:p>
  </w:footnote>
  <w:footnote w:id="2">
    <w:p w14:paraId="20B7765E" w14:textId="5E4CEBBF" w:rsidR="5D3B965C" w:rsidRDefault="5D3B965C" w:rsidP="62FC277B">
      <w:pPr>
        <w:pStyle w:val="Fotnotstext"/>
      </w:pPr>
      <w:r w:rsidRPr="5D3B965C">
        <w:rPr>
          <w:rStyle w:val="Fotnotsreferens"/>
        </w:rPr>
        <w:footnoteRef/>
      </w:r>
      <w:r w:rsidR="62FC277B">
        <w:t xml:space="preserve"> </w:t>
      </w:r>
      <w:r w:rsidR="62FC277B" w:rsidRPr="62FC277B">
        <w:rPr>
          <w:sz w:val="24"/>
          <w:szCs w:val="24"/>
        </w:rPr>
        <w:t>The task is inspired by Mulligan, Mitchelmore and Stephanou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864A" w14:textId="77777777" w:rsidR="00CE6A6A" w:rsidRDefault="00CE6A6A">
    <w:pPr>
      <w:framePr w:wrap="auto" w:vAnchor="text" w:hAnchor="margin" w:xAlign="right" w:y="1"/>
    </w:pPr>
  </w:p>
  <w:p w14:paraId="4AC39D26" w14:textId="77777777" w:rsidR="00CE6A6A" w:rsidRDefault="00CE6A6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DE97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911501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embedSystemFont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57"/>
    <w:rsid w:val="000009F6"/>
    <w:rsid w:val="0000230D"/>
    <w:rsid w:val="00004E62"/>
    <w:rsid w:val="00006617"/>
    <w:rsid w:val="00012962"/>
    <w:rsid w:val="000165C6"/>
    <w:rsid w:val="00031DDD"/>
    <w:rsid w:val="00034076"/>
    <w:rsid w:val="00037451"/>
    <w:rsid w:val="00043115"/>
    <w:rsid w:val="00043CCF"/>
    <w:rsid w:val="00044808"/>
    <w:rsid w:val="00051EFC"/>
    <w:rsid w:val="00053461"/>
    <w:rsid w:val="00061478"/>
    <w:rsid w:val="00063CD8"/>
    <w:rsid w:val="000643A8"/>
    <w:rsid w:val="00064A57"/>
    <w:rsid w:val="000678A2"/>
    <w:rsid w:val="00073101"/>
    <w:rsid w:val="000761F4"/>
    <w:rsid w:val="00084739"/>
    <w:rsid w:val="00095A92"/>
    <w:rsid w:val="000961B4"/>
    <w:rsid w:val="000A124F"/>
    <w:rsid w:val="000A7684"/>
    <w:rsid w:val="000B721B"/>
    <w:rsid w:val="000C4B3F"/>
    <w:rsid w:val="000CA50D"/>
    <w:rsid w:val="000D2258"/>
    <w:rsid w:val="000D5F42"/>
    <w:rsid w:val="000F4F3A"/>
    <w:rsid w:val="000F7629"/>
    <w:rsid w:val="000F7BC9"/>
    <w:rsid w:val="00105758"/>
    <w:rsid w:val="00117643"/>
    <w:rsid w:val="00123FD7"/>
    <w:rsid w:val="00132DDF"/>
    <w:rsid w:val="00133F5F"/>
    <w:rsid w:val="001366CF"/>
    <w:rsid w:val="00136CA8"/>
    <w:rsid w:val="0015758B"/>
    <w:rsid w:val="00166282"/>
    <w:rsid w:val="0017242B"/>
    <w:rsid w:val="001756A8"/>
    <w:rsid w:val="001801EB"/>
    <w:rsid w:val="00187A27"/>
    <w:rsid w:val="0018CF8C"/>
    <w:rsid w:val="00190040"/>
    <w:rsid w:val="001A085C"/>
    <w:rsid w:val="001A4FC8"/>
    <w:rsid w:val="001B1396"/>
    <w:rsid w:val="001C30AB"/>
    <w:rsid w:val="001C6CAF"/>
    <w:rsid w:val="001D0235"/>
    <w:rsid w:val="001D30F7"/>
    <w:rsid w:val="001E041B"/>
    <w:rsid w:val="001E19BA"/>
    <w:rsid w:val="001E37A3"/>
    <w:rsid w:val="001E55E5"/>
    <w:rsid w:val="001F700A"/>
    <w:rsid w:val="001F7CE2"/>
    <w:rsid w:val="0020124E"/>
    <w:rsid w:val="002023E2"/>
    <w:rsid w:val="002036BB"/>
    <w:rsid w:val="00206DD3"/>
    <w:rsid w:val="00207FAB"/>
    <w:rsid w:val="00214650"/>
    <w:rsid w:val="00217357"/>
    <w:rsid w:val="0021C50D"/>
    <w:rsid w:val="00225F3C"/>
    <w:rsid w:val="00233E55"/>
    <w:rsid w:val="0023749C"/>
    <w:rsid w:val="00247938"/>
    <w:rsid w:val="00254EB0"/>
    <w:rsid w:val="00254FDA"/>
    <w:rsid w:val="00266EFE"/>
    <w:rsid w:val="00274C48"/>
    <w:rsid w:val="002824CB"/>
    <w:rsid w:val="0029255E"/>
    <w:rsid w:val="002A38E1"/>
    <w:rsid w:val="002A59FA"/>
    <w:rsid w:val="002A63C3"/>
    <w:rsid w:val="002A6F44"/>
    <w:rsid w:val="002B17D5"/>
    <w:rsid w:val="002B32FD"/>
    <w:rsid w:val="002B45DE"/>
    <w:rsid w:val="002C210D"/>
    <w:rsid w:val="002C54F8"/>
    <w:rsid w:val="002C65E6"/>
    <w:rsid w:val="002C799D"/>
    <w:rsid w:val="002D10E1"/>
    <w:rsid w:val="002D1A55"/>
    <w:rsid w:val="002E64D1"/>
    <w:rsid w:val="002E79C3"/>
    <w:rsid w:val="002F3B1B"/>
    <w:rsid w:val="003047DF"/>
    <w:rsid w:val="0031344C"/>
    <w:rsid w:val="00316CE6"/>
    <w:rsid w:val="00322E47"/>
    <w:rsid w:val="00324917"/>
    <w:rsid w:val="00325986"/>
    <w:rsid w:val="00327AF2"/>
    <w:rsid w:val="0033232F"/>
    <w:rsid w:val="00332D98"/>
    <w:rsid w:val="00336892"/>
    <w:rsid w:val="00350E91"/>
    <w:rsid w:val="00355183"/>
    <w:rsid w:val="003563E6"/>
    <w:rsid w:val="00356F1A"/>
    <w:rsid w:val="0037442C"/>
    <w:rsid w:val="003752D8"/>
    <w:rsid w:val="00375F4A"/>
    <w:rsid w:val="003820DD"/>
    <w:rsid w:val="00387AFB"/>
    <w:rsid w:val="0039532F"/>
    <w:rsid w:val="00396055"/>
    <w:rsid w:val="00397D17"/>
    <w:rsid w:val="003A2247"/>
    <w:rsid w:val="003B2647"/>
    <w:rsid w:val="003C07A0"/>
    <w:rsid w:val="003C5874"/>
    <w:rsid w:val="003D02D4"/>
    <w:rsid w:val="003D39F9"/>
    <w:rsid w:val="003D5014"/>
    <w:rsid w:val="003D7A7C"/>
    <w:rsid w:val="003E1070"/>
    <w:rsid w:val="003E1BB2"/>
    <w:rsid w:val="003E5C11"/>
    <w:rsid w:val="004039B8"/>
    <w:rsid w:val="00410AA7"/>
    <w:rsid w:val="004146D8"/>
    <w:rsid w:val="0041BE0E"/>
    <w:rsid w:val="00427B7D"/>
    <w:rsid w:val="004346E9"/>
    <w:rsid w:val="004368E8"/>
    <w:rsid w:val="00441676"/>
    <w:rsid w:val="00444344"/>
    <w:rsid w:val="004564FE"/>
    <w:rsid w:val="00456539"/>
    <w:rsid w:val="00461C2C"/>
    <w:rsid w:val="00461D61"/>
    <w:rsid w:val="004621B9"/>
    <w:rsid w:val="00473091"/>
    <w:rsid w:val="00483897"/>
    <w:rsid w:val="004851AF"/>
    <w:rsid w:val="004A1AC0"/>
    <w:rsid w:val="004A2FAF"/>
    <w:rsid w:val="004A463E"/>
    <w:rsid w:val="004B02EF"/>
    <w:rsid w:val="004B6D30"/>
    <w:rsid w:val="004C43F1"/>
    <w:rsid w:val="004E2684"/>
    <w:rsid w:val="004E3063"/>
    <w:rsid w:val="004E5AC0"/>
    <w:rsid w:val="004E6BFD"/>
    <w:rsid w:val="004F04A7"/>
    <w:rsid w:val="004F0FDE"/>
    <w:rsid w:val="00503388"/>
    <w:rsid w:val="00505870"/>
    <w:rsid w:val="00515790"/>
    <w:rsid w:val="005209A8"/>
    <w:rsid w:val="00523300"/>
    <w:rsid w:val="005246C3"/>
    <w:rsid w:val="00525393"/>
    <w:rsid w:val="005307C0"/>
    <w:rsid w:val="00534050"/>
    <w:rsid w:val="00540C40"/>
    <w:rsid w:val="005477C1"/>
    <w:rsid w:val="00556C16"/>
    <w:rsid w:val="00560C36"/>
    <w:rsid w:val="00567F1F"/>
    <w:rsid w:val="005710F8"/>
    <w:rsid w:val="005720D8"/>
    <w:rsid w:val="00577390"/>
    <w:rsid w:val="00581172"/>
    <w:rsid w:val="00581BC5"/>
    <w:rsid w:val="00597E0E"/>
    <w:rsid w:val="005A11B9"/>
    <w:rsid w:val="005A2719"/>
    <w:rsid w:val="005A3829"/>
    <w:rsid w:val="005A5E57"/>
    <w:rsid w:val="005A77FD"/>
    <w:rsid w:val="005B291D"/>
    <w:rsid w:val="005B5339"/>
    <w:rsid w:val="005B7306"/>
    <w:rsid w:val="005B7B0F"/>
    <w:rsid w:val="005C0632"/>
    <w:rsid w:val="005D666E"/>
    <w:rsid w:val="005E05F5"/>
    <w:rsid w:val="005E3911"/>
    <w:rsid w:val="005E4951"/>
    <w:rsid w:val="005F0495"/>
    <w:rsid w:val="005F2001"/>
    <w:rsid w:val="005F31BA"/>
    <w:rsid w:val="005F49AE"/>
    <w:rsid w:val="005F57EA"/>
    <w:rsid w:val="00611926"/>
    <w:rsid w:val="00611AA3"/>
    <w:rsid w:val="0062045B"/>
    <w:rsid w:val="006377A3"/>
    <w:rsid w:val="006401B5"/>
    <w:rsid w:val="00643ABC"/>
    <w:rsid w:val="00643BBC"/>
    <w:rsid w:val="00643DE0"/>
    <w:rsid w:val="00647290"/>
    <w:rsid w:val="00654410"/>
    <w:rsid w:val="006576A6"/>
    <w:rsid w:val="006601A5"/>
    <w:rsid w:val="006626D3"/>
    <w:rsid w:val="0066362B"/>
    <w:rsid w:val="00670CC9"/>
    <w:rsid w:val="00672077"/>
    <w:rsid w:val="00674C8A"/>
    <w:rsid w:val="00680346"/>
    <w:rsid w:val="00682533"/>
    <w:rsid w:val="006838BB"/>
    <w:rsid w:val="00683943"/>
    <w:rsid w:val="00691D32"/>
    <w:rsid w:val="00692767"/>
    <w:rsid w:val="0069739C"/>
    <w:rsid w:val="006A1182"/>
    <w:rsid w:val="006A1773"/>
    <w:rsid w:val="006A203B"/>
    <w:rsid w:val="006A73F9"/>
    <w:rsid w:val="006B3B2F"/>
    <w:rsid w:val="006B3F19"/>
    <w:rsid w:val="006B594F"/>
    <w:rsid w:val="006C7C81"/>
    <w:rsid w:val="006D1E71"/>
    <w:rsid w:val="006D21EC"/>
    <w:rsid w:val="006D4909"/>
    <w:rsid w:val="006E671D"/>
    <w:rsid w:val="006F2F47"/>
    <w:rsid w:val="006F3BFF"/>
    <w:rsid w:val="006F48A5"/>
    <w:rsid w:val="00703911"/>
    <w:rsid w:val="0071348E"/>
    <w:rsid w:val="00714360"/>
    <w:rsid w:val="00724838"/>
    <w:rsid w:val="00725D09"/>
    <w:rsid w:val="00730F8D"/>
    <w:rsid w:val="00737C28"/>
    <w:rsid w:val="00737CB3"/>
    <w:rsid w:val="00751295"/>
    <w:rsid w:val="007537E6"/>
    <w:rsid w:val="0075497C"/>
    <w:rsid w:val="0075623C"/>
    <w:rsid w:val="007636A0"/>
    <w:rsid w:val="00763E75"/>
    <w:rsid w:val="00767DC0"/>
    <w:rsid w:val="007737FE"/>
    <w:rsid w:val="00777D95"/>
    <w:rsid w:val="007827BD"/>
    <w:rsid w:val="00786E76"/>
    <w:rsid w:val="007921C1"/>
    <w:rsid w:val="00793F0C"/>
    <w:rsid w:val="007A02E4"/>
    <w:rsid w:val="007A3CC7"/>
    <w:rsid w:val="007A4FB3"/>
    <w:rsid w:val="007A59DD"/>
    <w:rsid w:val="007B6FA8"/>
    <w:rsid w:val="007B715C"/>
    <w:rsid w:val="007C05DB"/>
    <w:rsid w:val="007C30EE"/>
    <w:rsid w:val="007C5A22"/>
    <w:rsid w:val="007D064E"/>
    <w:rsid w:val="007D3670"/>
    <w:rsid w:val="007D4B91"/>
    <w:rsid w:val="007D7185"/>
    <w:rsid w:val="007D7E86"/>
    <w:rsid w:val="007E0022"/>
    <w:rsid w:val="007E4918"/>
    <w:rsid w:val="007F3BE7"/>
    <w:rsid w:val="007F58E4"/>
    <w:rsid w:val="007F5E8D"/>
    <w:rsid w:val="0080313F"/>
    <w:rsid w:val="0081412A"/>
    <w:rsid w:val="008165DE"/>
    <w:rsid w:val="00833C85"/>
    <w:rsid w:val="00833FB4"/>
    <w:rsid w:val="00842F58"/>
    <w:rsid w:val="00845802"/>
    <w:rsid w:val="008501C9"/>
    <w:rsid w:val="00860A31"/>
    <w:rsid w:val="00861D6A"/>
    <w:rsid w:val="00865785"/>
    <w:rsid w:val="00870009"/>
    <w:rsid w:val="00875ACB"/>
    <w:rsid w:val="00882495"/>
    <w:rsid w:val="008A2100"/>
    <w:rsid w:val="008A3E39"/>
    <w:rsid w:val="008B0601"/>
    <w:rsid w:val="008B197A"/>
    <w:rsid w:val="008B4170"/>
    <w:rsid w:val="008C4C60"/>
    <w:rsid w:val="008C7FC4"/>
    <w:rsid w:val="008D0644"/>
    <w:rsid w:val="008D1AFF"/>
    <w:rsid w:val="008E7A8F"/>
    <w:rsid w:val="008F6807"/>
    <w:rsid w:val="009002F9"/>
    <w:rsid w:val="00902BFD"/>
    <w:rsid w:val="0090454B"/>
    <w:rsid w:val="00905B59"/>
    <w:rsid w:val="00914014"/>
    <w:rsid w:val="00915759"/>
    <w:rsid w:val="0091579A"/>
    <w:rsid w:val="0092201D"/>
    <w:rsid w:val="00933A03"/>
    <w:rsid w:val="00935661"/>
    <w:rsid w:val="00936A7A"/>
    <w:rsid w:val="0093756A"/>
    <w:rsid w:val="00942921"/>
    <w:rsid w:val="0095485B"/>
    <w:rsid w:val="00955858"/>
    <w:rsid w:val="0095EB29"/>
    <w:rsid w:val="00960729"/>
    <w:rsid w:val="00967284"/>
    <w:rsid w:val="00971DD6"/>
    <w:rsid w:val="00977B40"/>
    <w:rsid w:val="00980273"/>
    <w:rsid w:val="0098252A"/>
    <w:rsid w:val="00983918"/>
    <w:rsid w:val="009842AB"/>
    <w:rsid w:val="00987651"/>
    <w:rsid w:val="00991EC0"/>
    <w:rsid w:val="009A6E17"/>
    <w:rsid w:val="009C103B"/>
    <w:rsid w:val="009D3D76"/>
    <w:rsid w:val="009E6691"/>
    <w:rsid w:val="009E6A39"/>
    <w:rsid w:val="009F6EEF"/>
    <w:rsid w:val="00A012BA"/>
    <w:rsid w:val="00A016FD"/>
    <w:rsid w:val="00A059FD"/>
    <w:rsid w:val="00A0711E"/>
    <w:rsid w:val="00A07F7F"/>
    <w:rsid w:val="00A13892"/>
    <w:rsid w:val="00A2298E"/>
    <w:rsid w:val="00A24C5A"/>
    <w:rsid w:val="00A25937"/>
    <w:rsid w:val="00A2654B"/>
    <w:rsid w:val="00A445C6"/>
    <w:rsid w:val="00A447F3"/>
    <w:rsid w:val="00A44EBE"/>
    <w:rsid w:val="00A46BC7"/>
    <w:rsid w:val="00A51A60"/>
    <w:rsid w:val="00A61665"/>
    <w:rsid w:val="00A63AF7"/>
    <w:rsid w:val="00A67A06"/>
    <w:rsid w:val="00A7227E"/>
    <w:rsid w:val="00A766F2"/>
    <w:rsid w:val="00A76D81"/>
    <w:rsid w:val="00A87950"/>
    <w:rsid w:val="00A922E6"/>
    <w:rsid w:val="00A92EF5"/>
    <w:rsid w:val="00A969F3"/>
    <w:rsid w:val="00A973E2"/>
    <w:rsid w:val="00A97D56"/>
    <w:rsid w:val="00AA45ED"/>
    <w:rsid w:val="00AA4A63"/>
    <w:rsid w:val="00AB11CA"/>
    <w:rsid w:val="00AC4935"/>
    <w:rsid w:val="00AD0F01"/>
    <w:rsid w:val="00AD1D1D"/>
    <w:rsid w:val="00AD2C9A"/>
    <w:rsid w:val="00AE436D"/>
    <w:rsid w:val="00AF0482"/>
    <w:rsid w:val="00B037C0"/>
    <w:rsid w:val="00B03B37"/>
    <w:rsid w:val="00B13323"/>
    <w:rsid w:val="00B13C57"/>
    <w:rsid w:val="00B175EE"/>
    <w:rsid w:val="00B218E9"/>
    <w:rsid w:val="00B230DC"/>
    <w:rsid w:val="00B24087"/>
    <w:rsid w:val="00B33906"/>
    <w:rsid w:val="00B34E36"/>
    <w:rsid w:val="00B353FF"/>
    <w:rsid w:val="00B530CC"/>
    <w:rsid w:val="00B534E5"/>
    <w:rsid w:val="00B5AC3C"/>
    <w:rsid w:val="00B62093"/>
    <w:rsid w:val="00B67EF0"/>
    <w:rsid w:val="00B74093"/>
    <w:rsid w:val="00B74D50"/>
    <w:rsid w:val="00B76ADE"/>
    <w:rsid w:val="00B76F95"/>
    <w:rsid w:val="00B80859"/>
    <w:rsid w:val="00B82CB2"/>
    <w:rsid w:val="00B838F6"/>
    <w:rsid w:val="00B85037"/>
    <w:rsid w:val="00B93CCB"/>
    <w:rsid w:val="00B94A31"/>
    <w:rsid w:val="00B97016"/>
    <w:rsid w:val="00BA49CB"/>
    <w:rsid w:val="00BA5B50"/>
    <w:rsid w:val="00BA7075"/>
    <w:rsid w:val="00BA7285"/>
    <w:rsid w:val="00BA9B53"/>
    <w:rsid w:val="00BB1B58"/>
    <w:rsid w:val="00BB688C"/>
    <w:rsid w:val="00BD58C9"/>
    <w:rsid w:val="00BD7A55"/>
    <w:rsid w:val="00BE1B03"/>
    <w:rsid w:val="00BE307E"/>
    <w:rsid w:val="00BE45CE"/>
    <w:rsid w:val="00BF0530"/>
    <w:rsid w:val="00BF070B"/>
    <w:rsid w:val="00C04988"/>
    <w:rsid w:val="00C105DB"/>
    <w:rsid w:val="00C11722"/>
    <w:rsid w:val="00C13061"/>
    <w:rsid w:val="00C1509E"/>
    <w:rsid w:val="00C2083E"/>
    <w:rsid w:val="00C2085A"/>
    <w:rsid w:val="00C270F1"/>
    <w:rsid w:val="00C2A28C"/>
    <w:rsid w:val="00C32D6E"/>
    <w:rsid w:val="00C367B2"/>
    <w:rsid w:val="00C3781C"/>
    <w:rsid w:val="00C47017"/>
    <w:rsid w:val="00C47FBD"/>
    <w:rsid w:val="00C657BC"/>
    <w:rsid w:val="00C666CD"/>
    <w:rsid w:val="00C72EFE"/>
    <w:rsid w:val="00C730BB"/>
    <w:rsid w:val="00C804DF"/>
    <w:rsid w:val="00C80546"/>
    <w:rsid w:val="00C813E7"/>
    <w:rsid w:val="00C85D61"/>
    <w:rsid w:val="00C87269"/>
    <w:rsid w:val="00C92EE0"/>
    <w:rsid w:val="00C943DF"/>
    <w:rsid w:val="00C94D54"/>
    <w:rsid w:val="00CA132F"/>
    <w:rsid w:val="00CA29DB"/>
    <w:rsid w:val="00CA5C77"/>
    <w:rsid w:val="00CC1679"/>
    <w:rsid w:val="00CC2FC7"/>
    <w:rsid w:val="00CC5DCA"/>
    <w:rsid w:val="00CC6B76"/>
    <w:rsid w:val="00CD0885"/>
    <w:rsid w:val="00CD20BF"/>
    <w:rsid w:val="00CD41EE"/>
    <w:rsid w:val="00CE07EF"/>
    <w:rsid w:val="00CE3B78"/>
    <w:rsid w:val="00CE6A6A"/>
    <w:rsid w:val="00CF1022"/>
    <w:rsid w:val="00CF7719"/>
    <w:rsid w:val="00D000A2"/>
    <w:rsid w:val="00D01050"/>
    <w:rsid w:val="00D012DB"/>
    <w:rsid w:val="00D0867B"/>
    <w:rsid w:val="00D12931"/>
    <w:rsid w:val="00D1704F"/>
    <w:rsid w:val="00D346BD"/>
    <w:rsid w:val="00D43553"/>
    <w:rsid w:val="00D43838"/>
    <w:rsid w:val="00D44F65"/>
    <w:rsid w:val="00D55ACC"/>
    <w:rsid w:val="00D631A3"/>
    <w:rsid w:val="00D635CE"/>
    <w:rsid w:val="00D66313"/>
    <w:rsid w:val="00D7517D"/>
    <w:rsid w:val="00D88E45"/>
    <w:rsid w:val="00D96C05"/>
    <w:rsid w:val="00D97441"/>
    <w:rsid w:val="00DA59A1"/>
    <w:rsid w:val="00DA98DB"/>
    <w:rsid w:val="00DB4142"/>
    <w:rsid w:val="00DB51D2"/>
    <w:rsid w:val="00DB7FA3"/>
    <w:rsid w:val="00DD2B32"/>
    <w:rsid w:val="00DF2EAB"/>
    <w:rsid w:val="00DF5D0E"/>
    <w:rsid w:val="00DF72A5"/>
    <w:rsid w:val="00E01B2D"/>
    <w:rsid w:val="00E12E9A"/>
    <w:rsid w:val="00E15084"/>
    <w:rsid w:val="00E167D9"/>
    <w:rsid w:val="00E18160"/>
    <w:rsid w:val="00E20FBA"/>
    <w:rsid w:val="00E24C1B"/>
    <w:rsid w:val="00E30DE2"/>
    <w:rsid w:val="00E30E23"/>
    <w:rsid w:val="00E317AF"/>
    <w:rsid w:val="00E40AA9"/>
    <w:rsid w:val="00E40CEA"/>
    <w:rsid w:val="00E40EFF"/>
    <w:rsid w:val="00E4361C"/>
    <w:rsid w:val="00E46EFB"/>
    <w:rsid w:val="00E51750"/>
    <w:rsid w:val="00E62704"/>
    <w:rsid w:val="00E67B68"/>
    <w:rsid w:val="00E75C8D"/>
    <w:rsid w:val="00E76A2F"/>
    <w:rsid w:val="00E84B36"/>
    <w:rsid w:val="00E874EC"/>
    <w:rsid w:val="00E90B43"/>
    <w:rsid w:val="00ED05FA"/>
    <w:rsid w:val="00ED2199"/>
    <w:rsid w:val="00ED33AC"/>
    <w:rsid w:val="00EE6850"/>
    <w:rsid w:val="00EE7785"/>
    <w:rsid w:val="00EF199A"/>
    <w:rsid w:val="00EF1C57"/>
    <w:rsid w:val="00EF6FA3"/>
    <w:rsid w:val="00F026EC"/>
    <w:rsid w:val="00F06334"/>
    <w:rsid w:val="00F16489"/>
    <w:rsid w:val="00F23A73"/>
    <w:rsid w:val="00F25B0D"/>
    <w:rsid w:val="00F42DFA"/>
    <w:rsid w:val="00F5400D"/>
    <w:rsid w:val="00F63B64"/>
    <w:rsid w:val="00F66C7F"/>
    <w:rsid w:val="00F738D6"/>
    <w:rsid w:val="00F74BBF"/>
    <w:rsid w:val="00F75FD5"/>
    <w:rsid w:val="00F8139C"/>
    <w:rsid w:val="00F81789"/>
    <w:rsid w:val="00F817C7"/>
    <w:rsid w:val="00F84CCA"/>
    <w:rsid w:val="00F9452A"/>
    <w:rsid w:val="00FA08C3"/>
    <w:rsid w:val="00FA25EF"/>
    <w:rsid w:val="00FB1F7A"/>
    <w:rsid w:val="00FB65CA"/>
    <w:rsid w:val="00FB75E5"/>
    <w:rsid w:val="00FC74F0"/>
    <w:rsid w:val="00FD029F"/>
    <w:rsid w:val="00FD09BC"/>
    <w:rsid w:val="00FD0F66"/>
    <w:rsid w:val="00FD2CF2"/>
    <w:rsid w:val="00FD4D19"/>
    <w:rsid w:val="00FD7DA8"/>
    <w:rsid w:val="00FE23E9"/>
    <w:rsid w:val="00FE796B"/>
    <w:rsid w:val="00FF4835"/>
    <w:rsid w:val="00FF56D9"/>
    <w:rsid w:val="00FF7AC0"/>
    <w:rsid w:val="00FFD87B"/>
    <w:rsid w:val="010D7E37"/>
    <w:rsid w:val="011CD061"/>
    <w:rsid w:val="0121E9E1"/>
    <w:rsid w:val="0125191C"/>
    <w:rsid w:val="0166D4D9"/>
    <w:rsid w:val="01A1AA1E"/>
    <w:rsid w:val="01C2262D"/>
    <w:rsid w:val="01C742ED"/>
    <w:rsid w:val="01D43A84"/>
    <w:rsid w:val="01D4D9FF"/>
    <w:rsid w:val="0217A326"/>
    <w:rsid w:val="022FA4F2"/>
    <w:rsid w:val="0232760D"/>
    <w:rsid w:val="023A4C95"/>
    <w:rsid w:val="0241BFF8"/>
    <w:rsid w:val="0242CD18"/>
    <w:rsid w:val="025F096E"/>
    <w:rsid w:val="025F263F"/>
    <w:rsid w:val="02678440"/>
    <w:rsid w:val="0286C744"/>
    <w:rsid w:val="028E29CC"/>
    <w:rsid w:val="02A1A027"/>
    <w:rsid w:val="02A2D45C"/>
    <w:rsid w:val="02C57AE3"/>
    <w:rsid w:val="02EA746D"/>
    <w:rsid w:val="030F468D"/>
    <w:rsid w:val="03136880"/>
    <w:rsid w:val="032D54DC"/>
    <w:rsid w:val="034BA3D0"/>
    <w:rsid w:val="034F45D0"/>
    <w:rsid w:val="035672AA"/>
    <w:rsid w:val="035C503D"/>
    <w:rsid w:val="03665E36"/>
    <w:rsid w:val="0367F545"/>
    <w:rsid w:val="036AE70D"/>
    <w:rsid w:val="037FBF81"/>
    <w:rsid w:val="0395CA75"/>
    <w:rsid w:val="039A48EE"/>
    <w:rsid w:val="03BAD66A"/>
    <w:rsid w:val="03BB9E6D"/>
    <w:rsid w:val="03CE69AD"/>
    <w:rsid w:val="03D3AD99"/>
    <w:rsid w:val="03D62D11"/>
    <w:rsid w:val="03D7D75C"/>
    <w:rsid w:val="03D9ED1C"/>
    <w:rsid w:val="03DE54C2"/>
    <w:rsid w:val="03E9E149"/>
    <w:rsid w:val="03EA6401"/>
    <w:rsid w:val="03EB3094"/>
    <w:rsid w:val="0400F531"/>
    <w:rsid w:val="0401318B"/>
    <w:rsid w:val="0406169B"/>
    <w:rsid w:val="040E7500"/>
    <w:rsid w:val="0417FCD0"/>
    <w:rsid w:val="041AEEB3"/>
    <w:rsid w:val="041C389C"/>
    <w:rsid w:val="042C2EEC"/>
    <w:rsid w:val="0441282B"/>
    <w:rsid w:val="0475FE54"/>
    <w:rsid w:val="049A5A1D"/>
    <w:rsid w:val="049C3E3A"/>
    <w:rsid w:val="04A9FCBF"/>
    <w:rsid w:val="04B2F110"/>
    <w:rsid w:val="04E53689"/>
    <w:rsid w:val="04ECC6A5"/>
    <w:rsid w:val="04F52154"/>
    <w:rsid w:val="051D40AB"/>
    <w:rsid w:val="052B5613"/>
    <w:rsid w:val="0538CDB1"/>
    <w:rsid w:val="0547DBE7"/>
    <w:rsid w:val="05511740"/>
    <w:rsid w:val="0553A262"/>
    <w:rsid w:val="0583F866"/>
    <w:rsid w:val="059613AF"/>
    <w:rsid w:val="059BAD18"/>
    <w:rsid w:val="05A3B89D"/>
    <w:rsid w:val="05AD6342"/>
    <w:rsid w:val="05AE1A85"/>
    <w:rsid w:val="05B559A6"/>
    <w:rsid w:val="05BA2141"/>
    <w:rsid w:val="05BCFAF8"/>
    <w:rsid w:val="05E03D8D"/>
    <w:rsid w:val="05EE8885"/>
    <w:rsid w:val="05F6CBE8"/>
    <w:rsid w:val="05F809AE"/>
    <w:rsid w:val="05FC4ECA"/>
    <w:rsid w:val="0605AD54"/>
    <w:rsid w:val="06138F18"/>
    <w:rsid w:val="0629877B"/>
    <w:rsid w:val="062FE3D6"/>
    <w:rsid w:val="0635F51E"/>
    <w:rsid w:val="06387AAB"/>
    <w:rsid w:val="0680AB81"/>
    <w:rsid w:val="06E81562"/>
    <w:rsid w:val="06F065FD"/>
    <w:rsid w:val="07060A6F"/>
    <w:rsid w:val="07104734"/>
    <w:rsid w:val="0712EB85"/>
    <w:rsid w:val="07298ED8"/>
    <w:rsid w:val="0736128B"/>
    <w:rsid w:val="0737F374"/>
    <w:rsid w:val="073B925E"/>
    <w:rsid w:val="07491087"/>
    <w:rsid w:val="076804B1"/>
    <w:rsid w:val="078A58E6"/>
    <w:rsid w:val="079979CA"/>
    <w:rsid w:val="079FF06F"/>
    <w:rsid w:val="07A84E13"/>
    <w:rsid w:val="07B562C9"/>
    <w:rsid w:val="07E304E7"/>
    <w:rsid w:val="07F4D3CB"/>
    <w:rsid w:val="080421E1"/>
    <w:rsid w:val="0822B9F8"/>
    <w:rsid w:val="082352CE"/>
    <w:rsid w:val="08395F2E"/>
    <w:rsid w:val="083DBA8C"/>
    <w:rsid w:val="084192BD"/>
    <w:rsid w:val="0841E46C"/>
    <w:rsid w:val="0858FDEF"/>
    <w:rsid w:val="086D3109"/>
    <w:rsid w:val="087A084D"/>
    <w:rsid w:val="087A8412"/>
    <w:rsid w:val="08A1DAD0"/>
    <w:rsid w:val="08CD7AD5"/>
    <w:rsid w:val="09054559"/>
    <w:rsid w:val="09200DBC"/>
    <w:rsid w:val="09297D32"/>
    <w:rsid w:val="0942F11E"/>
    <w:rsid w:val="094351E7"/>
    <w:rsid w:val="0944070A"/>
    <w:rsid w:val="095C5D98"/>
    <w:rsid w:val="098844A2"/>
    <w:rsid w:val="09942C47"/>
    <w:rsid w:val="099EA579"/>
    <w:rsid w:val="099EBA1D"/>
    <w:rsid w:val="09E2A277"/>
    <w:rsid w:val="0A018927"/>
    <w:rsid w:val="0A097129"/>
    <w:rsid w:val="0A0CDD89"/>
    <w:rsid w:val="0A1661BE"/>
    <w:rsid w:val="0A1FB624"/>
    <w:rsid w:val="0A4C6999"/>
    <w:rsid w:val="0A4D4A12"/>
    <w:rsid w:val="0A4DAFC5"/>
    <w:rsid w:val="0A4F143B"/>
    <w:rsid w:val="0A56C8E6"/>
    <w:rsid w:val="0A7C0490"/>
    <w:rsid w:val="0AB753AA"/>
    <w:rsid w:val="0AD220C4"/>
    <w:rsid w:val="0AFBA3A8"/>
    <w:rsid w:val="0B31B813"/>
    <w:rsid w:val="0B49D6D0"/>
    <w:rsid w:val="0B51E1D4"/>
    <w:rsid w:val="0B755B4E"/>
    <w:rsid w:val="0B839C88"/>
    <w:rsid w:val="0B90A2A5"/>
    <w:rsid w:val="0B930575"/>
    <w:rsid w:val="0BBFDAB7"/>
    <w:rsid w:val="0BEF50F9"/>
    <w:rsid w:val="0BF2EDDE"/>
    <w:rsid w:val="0C040CF9"/>
    <w:rsid w:val="0C094201"/>
    <w:rsid w:val="0C547D25"/>
    <w:rsid w:val="0C6A6B81"/>
    <w:rsid w:val="0C6D6D45"/>
    <w:rsid w:val="0C78EAF9"/>
    <w:rsid w:val="0C8437A6"/>
    <w:rsid w:val="0CA56C02"/>
    <w:rsid w:val="0CB86C46"/>
    <w:rsid w:val="0D12848A"/>
    <w:rsid w:val="0D4D7970"/>
    <w:rsid w:val="0D51BB99"/>
    <w:rsid w:val="0D7188C5"/>
    <w:rsid w:val="0D8C93B9"/>
    <w:rsid w:val="0D98B115"/>
    <w:rsid w:val="0D9B1312"/>
    <w:rsid w:val="0DACB2BC"/>
    <w:rsid w:val="0DCFE979"/>
    <w:rsid w:val="0DFB94F5"/>
    <w:rsid w:val="0E05715F"/>
    <w:rsid w:val="0E413C63"/>
    <w:rsid w:val="0E431DDF"/>
    <w:rsid w:val="0E6B7A5B"/>
    <w:rsid w:val="0E9EE1AA"/>
    <w:rsid w:val="0EACFC10"/>
    <w:rsid w:val="0EC7B648"/>
    <w:rsid w:val="0ECB6211"/>
    <w:rsid w:val="0EF5A4F1"/>
    <w:rsid w:val="0F029D2A"/>
    <w:rsid w:val="0F14D5AF"/>
    <w:rsid w:val="0F1B5919"/>
    <w:rsid w:val="0F2A8EA0"/>
    <w:rsid w:val="0F6BF82C"/>
    <w:rsid w:val="0F9A734C"/>
    <w:rsid w:val="0F9CCB5C"/>
    <w:rsid w:val="0FA9AB9D"/>
    <w:rsid w:val="0FB1A034"/>
    <w:rsid w:val="0FCB9F1C"/>
    <w:rsid w:val="0FD51F3E"/>
    <w:rsid w:val="0FF00D08"/>
    <w:rsid w:val="10052936"/>
    <w:rsid w:val="101932FB"/>
    <w:rsid w:val="1026849D"/>
    <w:rsid w:val="1034B934"/>
    <w:rsid w:val="1041121B"/>
    <w:rsid w:val="104411AC"/>
    <w:rsid w:val="105AFC12"/>
    <w:rsid w:val="1061DE17"/>
    <w:rsid w:val="106E4E36"/>
    <w:rsid w:val="1079C591"/>
    <w:rsid w:val="107ECB5D"/>
    <w:rsid w:val="109EEAAE"/>
    <w:rsid w:val="10A69506"/>
    <w:rsid w:val="10AC4677"/>
    <w:rsid w:val="10C65F01"/>
    <w:rsid w:val="10DD8065"/>
    <w:rsid w:val="10EDE8F3"/>
    <w:rsid w:val="111A8765"/>
    <w:rsid w:val="113E27FD"/>
    <w:rsid w:val="1157D699"/>
    <w:rsid w:val="11761B77"/>
    <w:rsid w:val="11842971"/>
    <w:rsid w:val="118954C8"/>
    <w:rsid w:val="119788CA"/>
    <w:rsid w:val="11A0F997"/>
    <w:rsid w:val="11BB7350"/>
    <w:rsid w:val="11D0893D"/>
    <w:rsid w:val="11D0B328"/>
    <w:rsid w:val="11DAB4E7"/>
    <w:rsid w:val="11E49AB7"/>
    <w:rsid w:val="11F7E378"/>
    <w:rsid w:val="12067C41"/>
    <w:rsid w:val="121B22A5"/>
    <w:rsid w:val="122307FC"/>
    <w:rsid w:val="125A2620"/>
    <w:rsid w:val="1263606C"/>
    <w:rsid w:val="12636729"/>
    <w:rsid w:val="1264D296"/>
    <w:rsid w:val="126B547E"/>
    <w:rsid w:val="126DF389"/>
    <w:rsid w:val="12809FC8"/>
    <w:rsid w:val="1298A449"/>
    <w:rsid w:val="12B6510F"/>
    <w:rsid w:val="12B9F6B7"/>
    <w:rsid w:val="12C0495D"/>
    <w:rsid w:val="12C53B0A"/>
    <w:rsid w:val="12DA8C93"/>
    <w:rsid w:val="12E32090"/>
    <w:rsid w:val="12ED57D8"/>
    <w:rsid w:val="12F9B41B"/>
    <w:rsid w:val="131E1DE7"/>
    <w:rsid w:val="13243BE9"/>
    <w:rsid w:val="132F243C"/>
    <w:rsid w:val="134B3E71"/>
    <w:rsid w:val="134D00A7"/>
    <w:rsid w:val="134D51AC"/>
    <w:rsid w:val="135A77D7"/>
    <w:rsid w:val="135B0B35"/>
    <w:rsid w:val="1376667B"/>
    <w:rsid w:val="1378A275"/>
    <w:rsid w:val="137EBB66"/>
    <w:rsid w:val="1397ECD3"/>
    <w:rsid w:val="139A56E4"/>
    <w:rsid w:val="13E11117"/>
    <w:rsid w:val="13E98D88"/>
    <w:rsid w:val="1407F299"/>
    <w:rsid w:val="1429C9C1"/>
    <w:rsid w:val="14692730"/>
    <w:rsid w:val="1473ECE6"/>
    <w:rsid w:val="1474010A"/>
    <w:rsid w:val="147C7BD4"/>
    <w:rsid w:val="14B1BDB7"/>
    <w:rsid w:val="14B48118"/>
    <w:rsid w:val="14DE4C08"/>
    <w:rsid w:val="14EB01AE"/>
    <w:rsid w:val="14FE637B"/>
    <w:rsid w:val="150EB749"/>
    <w:rsid w:val="153211DE"/>
    <w:rsid w:val="154144B6"/>
    <w:rsid w:val="1541BF59"/>
    <w:rsid w:val="15461421"/>
    <w:rsid w:val="155092E3"/>
    <w:rsid w:val="15542A9F"/>
    <w:rsid w:val="155AA8BE"/>
    <w:rsid w:val="15714926"/>
    <w:rsid w:val="15872C17"/>
    <w:rsid w:val="158FF86D"/>
    <w:rsid w:val="159C23DE"/>
    <w:rsid w:val="15A0FC09"/>
    <w:rsid w:val="15AA6C0C"/>
    <w:rsid w:val="15BCDECB"/>
    <w:rsid w:val="15BCF3D4"/>
    <w:rsid w:val="15D5AA9D"/>
    <w:rsid w:val="15E78AF9"/>
    <w:rsid w:val="15EC2C9F"/>
    <w:rsid w:val="15F794C5"/>
    <w:rsid w:val="15FB973D"/>
    <w:rsid w:val="1615C203"/>
    <w:rsid w:val="162F508B"/>
    <w:rsid w:val="164B4491"/>
    <w:rsid w:val="164EE87A"/>
    <w:rsid w:val="167B81F9"/>
    <w:rsid w:val="1727B1A8"/>
    <w:rsid w:val="17340BB9"/>
    <w:rsid w:val="173B96AD"/>
    <w:rsid w:val="17505601"/>
    <w:rsid w:val="1757F1B8"/>
    <w:rsid w:val="177F61B8"/>
    <w:rsid w:val="1789DB1D"/>
    <w:rsid w:val="17919247"/>
    <w:rsid w:val="179E8472"/>
    <w:rsid w:val="17B6D7B0"/>
    <w:rsid w:val="17B92611"/>
    <w:rsid w:val="17BD1929"/>
    <w:rsid w:val="17CF56B3"/>
    <w:rsid w:val="17EABFD5"/>
    <w:rsid w:val="17EB4ADD"/>
    <w:rsid w:val="183383AA"/>
    <w:rsid w:val="1853139B"/>
    <w:rsid w:val="18595132"/>
    <w:rsid w:val="18618D58"/>
    <w:rsid w:val="18731D97"/>
    <w:rsid w:val="18982E64"/>
    <w:rsid w:val="1899357F"/>
    <w:rsid w:val="18A7739D"/>
    <w:rsid w:val="18B9EE8C"/>
    <w:rsid w:val="18DCBF40"/>
    <w:rsid w:val="1903D94A"/>
    <w:rsid w:val="190ECF2A"/>
    <w:rsid w:val="193A54D3"/>
    <w:rsid w:val="193C4C8B"/>
    <w:rsid w:val="1941D55A"/>
    <w:rsid w:val="194AF4FC"/>
    <w:rsid w:val="195A8511"/>
    <w:rsid w:val="19672976"/>
    <w:rsid w:val="1970948D"/>
    <w:rsid w:val="19718591"/>
    <w:rsid w:val="197F888E"/>
    <w:rsid w:val="19830D32"/>
    <w:rsid w:val="198EDADA"/>
    <w:rsid w:val="19BA0FBB"/>
    <w:rsid w:val="19DE9F71"/>
    <w:rsid w:val="19E8B341"/>
    <w:rsid w:val="19ECAB97"/>
    <w:rsid w:val="19F048FA"/>
    <w:rsid w:val="1A1725ED"/>
    <w:rsid w:val="1A1F9A77"/>
    <w:rsid w:val="1A255FB3"/>
    <w:rsid w:val="1A279BC2"/>
    <w:rsid w:val="1A48A234"/>
    <w:rsid w:val="1A65F946"/>
    <w:rsid w:val="1A74CA26"/>
    <w:rsid w:val="1A8252E1"/>
    <w:rsid w:val="1ABBE399"/>
    <w:rsid w:val="1AD3FEFA"/>
    <w:rsid w:val="1AF66105"/>
    <w:rsid w:val="1AFF875C"/>
    <w:rsid w:val="1B2D9773"/>
    <w:rsid w:val="1B79DBB6"/>
    <w:rsid w:val="1BCA293A"/>
    <w:rsid w:val="1C064B4A"/>
    <w:rsid w:val="1C0DE5F1"/>
    <w:rsid w:val="1C0FA3C8"/>
    <w:rsid w:val="1C579F43"/>
    <w:rsid w:val="1C7919E8"/>
    <w:rsid w:val="1C9711AF"/>
    <w:rsid w:val="1D07472B"/>
    <w:rsid w:val="1D0B1E25"/>
    <w:rsid w:val="1D0E877E"/>
    <w:rsid w:val="1D15BDB0"/>
    <w:rsid w:val="1D1AE4C1"/>
    <w:rsid w:val="1D30DD6C"/>
    <w:rsid w:val="1D334982"/>
    <w:rsid w:val="1D4405C5"/>
    <w:rsid w:val="1D5F3C84"/>
    <w:rsid w:val="1D605AE2"/>
    <w:rsid w:val="1D628B01"/>
    <w:rsid w:val="1D77AF8C"/>
    <w:rsid w:val="1D83C30F"/>
    <w:rsid w:val="1D8A93F6"/>
    <w:rsid w:val="1D8BB9AC"/>
    <w:rsid w:val="1D8F58E6"/>
    <w:rsid w:val="1D996CB7"/>
    <w:rsid w:val="1DA783DF"/>
    <w:rsid w:val="1DB1E86F"/>
    <w:rsid w:val="1DB4E3B6"/>
    <w:rsid w:val="1DCADFB5"/>
    <w:rsid w:val="1DFEFA1A"/>
    <w:rsid w:val="1E05322A"/>
    <w:rsid w:val="1E10793B"/>
    <w:rsid w:val="1E1D73D6"/>
    <w:rsid w:val="1E2BB601"/>
    <w:rsid w:val="1E481546"/>
    <w:rsid w:val="1E48760F"/>
    <w:rsid w:val="1E53C67F"/>
    <w:rsid w:val="1E65BF22"/>
    <w:rsid w:val="1E739EC7"/>
    <w:rsid w:val="1E96FF82"/>
    <w:rsid w:val="1E97F358"/>
    <w:rsid w:val="1EAADFF2"/>
    <w:rsid w:val="1EBAC295"/>
    <w:rsid w:val="1EBE6E1D"/>
    <w:rsid w:val="1EDF6E96"/>
    <w:rsid w:val="1F04D601"/>
    <w:rsid w:val="1F0605DE"/>
    <w:rsid w:val="1F0F4777"/>
    <w:rsid w:val="1F1C760A"/>
    <w:rsid w:val="1F1E259A"/>
    <w:rsid w:val="1F396A69"/>
    <w:rsid w:val="1F475FDC"/>
    <w:rsid w:val="1F56EC62"/>
    <w:rsid w:val="1F9384C6"/>
    <w:rsid w:val="1FA6DFDD"/>
    <w:rsid w:val="1FDE3993"/>
    <w:rsid w:val="201EDF06"/>
    <w:rsid w:val="20253FD6"/>
    <w:rsid w:val="202595D9"/>
    <w:rsid w:val="2046623C"/>
    <w:rsid w:val="20567E09"/>
    <w:rsid w:val="20A123D9"/>
    <w:rsid w:val="20AD6531"/>
    <w:rsid w:val="20C20974"/>
    <w:rsid w:val="20C4CCF2"/>
    <w:rsid w:val="20C58CCB"/>
    <w:rsid w:val="20D9E52A"/>
    <w:rsid w:val="20DC670F"/>
    <w:rsid w:val="20DE7B30"/>
    <w:rsid w:val="20E1A31F"/>
    <w:rsid w:val="20F9E1C0"/>
    <w:rsid w:val="21187643"/>
    <w:rsid w:val="213E3110"/>
    <w:rsid w:val="2143C56F"/>
    <w:rsid w:val="214FDE32"/>
    <w:rsid w:val="21552F5A"/>
    <w:rsid w:val="215B2D48"/>
    <w:rsid w:val="217FB608"/>
    <w:rsid w:val="21AC697D"/>
    <w:rsid w:val="21B22E34"/>
    <w:rsid w:val="21C7901F"/>
    <w:rsid w:val="21C984B6"/>
    <w:rsid w:val="21D451A6"/>
    <w:rsid w:val="21E05A26"/>
    <w:rsid w:val="21E701E4"/>
    <w:rsid w:val="21E78EB8"/>
    <w:rsid w:val="2211DCF0"/>
    <w:rsid w:val="22710B2B"/>
    <w:rsid w:val="227B811B"/>
    <w:rsid w:val="227D85C5"/>
    <w:rsid w:val="22880345"/>
    <w:rsid w:val="229B4846"/>
    <w:rsid w:val="229D2D46"/>
    <w:rsid w:val="22A37556"/>
    <w:rsid w:val="22BDAC3F"/>
    <w:rsid w:val="22C97611"/>
    <w:rsid w:val="23224333"/>
    <w:rsid w:val="23390EE8"/>
    <w:rsid w:val="234A2C8C"/>
    <w:rsid w:val="2357842A"/>
    <w:rsid w:val="236CE761"/>
    <w:rsid w:val="236D07BA"/>
    <w:rsid w:val="23879957"/>
    <w:rsid w:val="23959604"/>
    <w:rsid w:val="23ACE7CE"/>
    <w:rsid w:val="23C02564"/>
    <w:rsid w:val="23C3FE3A"/>
    <w:rsid w:val="23D08107"/>
    <w:rsid w:val="23D1CBC9"/>
    <w:rsid w:val="23E0FA5E"/>
    <w:rsid w:val="23F761D2"/>
    <w:rsid w:val="23F99F7D"/>
    <w:rsid w:val="23FB217B"/>
    <w:rsid w:val="24123547"/>
    <w:rsid w:val="24384736"/>
    <w:rsid w:val="24418167"/>
    <w:rsid w:val="245FC14A"/>
    <w:rsid w:val="246C70CE"/>
    <w:rsid w:val="2475B2CF"/>
    <w:rsid w:val="2477153F"/>
    <w:rsid w:val="24831893"/>
    <w:rsid w:val="248CC1FE"/>
    <w:rsid w:val="248E61BB"/>
    <w:rsid w:val="249AA24C"/>
    <w:rsid w:val="249D33FE"/>
    <w:rsid w:val="24ACC888"/>
    <w:rsid w:val="24AE1A0C"/>
    <w:rsid w:val="24C76777"/>
    <w:rsid w:val="24CAF2C0"/>
    <w:rsid w:val="24CC913A"/>
    <w:rsid w:val="24E021C6"/>
    <w:rsid w:val="24E87F09"/>
    <w:rsid w:val="24F8B0F9"/>
    <w:rsid w:val="25012578"/>
    <w:rsid w:val="25067144"/>
    <w:rsid w:val="250DEAD3"/>
    <w:rsid w:val="25112E40"/>
    <w:rsid w:val="2511B944"/>
    <w:rsid w:val="253F352B"/>
    <w:rsid w:val="256AEC08"/>
    <w:rsid w:val="25755B4F"/>
    <w:rsid w:val="2577B3FF"/>
    <w:rsid w:val="2591B154"/>
    <w:rsid w:val="2595B400"/>
    <w:rsid w:val="25D2E4CB"/>
    <w:rsid w:val="25EA5676"/>
    <w:rsid w:val="26197B45"/>
    <w:rsid w:val="262D1B76"/>
    <w:rsid w:val="2640B2CC"/>
    <w:rsid w:val="2650A533"/>
    <w:rsid w:val="266C8251"/>
    <w:rsid w:val="26779B06"/>
    <w:rsid w:val="268120CC"/>
    <w:rsid w:val="2690643B"/>
    <w:rsid w:val="26B85C58"/>
    <w:rsid w:val="26CB01EF"/>
    <w:rsid w:val="26E38285"/>
    <w:rsid w:val="27017B82"/>
    <w:rsid w:val="270390D7"/>
    <w:rsid w:val="271D9FF8"/>
    <w:rsid w:val="27222E5C"/>
    <w:rsid w:val="2723E44B"/>
    <w:rsid w:val="272F3700"/>
    <w:rsid w:val="27398887"/>
    <w:rsid w:val="2756D8D3"/>
    <w:rsid w:val="27607824"/>
    <w:rsid w:val="277CF4CE"/>
    <w:rsid w:val="2795120D"/>
    <w:rsid w:val="27A41190"/>
    <w:rsid w:val="27A9F461"/>
    <w:rsid w:val="27C39FFD"/>
    <w:rsid w:val="27E51A16"/>
    <w:rsid w:val="27E7377F"/>
    <w:rsid w:val="280A311B"/>
    <w:rsid w:val="281B9BA1"/>
    <w:rsid w:val="2827CD01"/>
    <w:rsid w:val="28539B65"/>
    <w:rsid w:val="2890924E"/>
    <w:rsid w:val="2898E5FC"/>
    <w:rsid w:val="28A821A2"/>
    <w:rsid w:val="28B36D76"/>
    <w:rsid w:val="28BE6D7E"/>
    <w:rsid w:val="28DBF850"/>
    <w:rsid w:val="28E35113"/>
    <w:rsid w:val="28E778F4"/>
    <w:rsid w:val="290D7FBA"/>
    <w:rsid w:val="2939CE5F"/>
    <w:rsid w:val="294F0AC9"/>
    <w:rsid w:val="295307BA"/>
    <w:rsid w:val="296BDAFA"/>
    <w:rsid w:val="29975801"/>
    <w:rsid w:val="29B14AA6"/>
    <w:rsid w:val="29B31906"/>
    <w:rsid w:val="29BE2CFC"/>
    <w:rsid w:val="29E4198E"/>
    <w:rsid w:val="29F03C4C"/>
    <w:rsid w:val="29F246E9"/>
    <w:rsid w:val="29FAF9A6"/>
    <w:rsid w:val="2A060383"/>
    <w:rsid w:val="2A1986BC"/>
    <w:rsid w:val="2A271352"/>
    <w:rsid w:val="2A287A48"/>
    <w:rsid w:val="2A2DFA75"/>
    <w:rsid w:val="2A55EC26"/>
    <w:rsid w:val="2A5A3DDF"/>
    <w:rsid w:val="2A5B850D"/>
    <w:rsid w:val="2A8C5AF9"/>
    <w:rsid w:val="2AB9DB8E"/>
    <w:rsid w:val="2AED2655"/>
    <w:rsid w:val="2AF216C4"/>
    <w:rsid w:val="2B05E834"/>
    <w:rsid w:val="2B152A62"/>
    <w:rsid w:val="2B169646"/>
    <w:rsid w:val="2B1D68C9"/>
    <w:rsid w:val="2B298134"/>
    <w:rsid w:val="2B35E335"/>
    <w:rsid w:val="2B3DE161"/>
    <w:rsid w:val="2B42D2F6"/>
    <w:rsid w:val="2B5010CA"/>
    <w:rsid w:val="2B5B934F"/>
    <w:rsid w:val="2B5C4642"/>
    <w:rsid w:val="2B76E9A7"/>
    <w:rsid w:val="2B802F37"/>
    <w:rsid w:val="2B9638DE"/>
    <w:rsid w:val="2B9BD0FC"/>
    <w:rsid w:val="2B9CB955"/>
    <w:rsid w:val="2B9F9415"/>
    <w:rsid w:val="2BA21E03"/>
    <w:rsid w:val="2BE23C9F"/>
    <w:rsid w:val="2BE55F7A"/>
    <w:rsid w:val="2BF7556E"/>
    <w:rsid w:val="2C23A48E"/>
    <w:rsid w:val="2C338FCE"/>
    <w:rsid w:val="2C50C1A9"/>
    <w:rsid w:val="2C6CCAC8"/>
    <w:rsid w:val="2C6E7373"/>
    <w:rsid w:val="2C744A35"/>
    <w:rsid w:val="2C752858"/>
    <w:rsid w:val="2C7BF905"/>
    <w:rsid w:val="2C7E98A3"/>
    <w:rsid w:val="2C88F35D"/>
    <w:rsid w:val="2C8C9802"/>
    <w:rsid w:val="2C995E91"/>
    <w:rsid w:val="2C9A4F2B"/>
    <w:rsid w:val="2C9DAD17"/>
    <w:rsid w:val="2CA7D6B0"/>
    <w:rsid w:val="2CB1ED91"/>
    <w:rsid w:val="2CBCCC97"/>
    <w:rsid w:val="2CD768CA"/>
    <w:rsid w:val="2CE05D5A"/>
    <w:rsid w:val="2CF8AE86"/>
    <w:rsid w:val="2CFDB25D"/>
    <w:rsid w:val="2D9DABEB"/>
    <w:rsid w:val="2DA050EE"/>
    <w:rsid w:val="2DA0AC4D"/>
    <w:rsid w:val="2DBAB806"/>
    <w:rsid w:val="2DDEC68B"/>
    <w:rsid w:val="2DDF297C"/>
    <w:rsid w:val="2DF0394B"/>
    <w:rsid w:val="2E0D26B6"/>
    <w:rsid w:val="2E180BBE"/>
    <w:rsid w:val="2E30BC9A"/>
    <w:rsid w:val="2E47F999"/>
    <w:rsid w:val="2E5253DC"/>
    <w:rsid w:val="2E64641D"/>
    <w:rsid w:val="2E84883D"/>
    <w:rsid w:val="2E8CE3EB"/>
    <w:rsid w:val="2E95A069"/>
    <w:rsid w:val="2ED053E0"/>
    <w:rsid w:val="2EE491FD"/>
    <w:rsid w:val="2EF7C6B0"/>
    <w:rsid w:val="2EF8A4D1"/>
    <w:rsid w:val="2EFE8456"/>
    <w:rsid w:val="2F06B2EF"/>
    <w:rsid w:val="2F104B00"/>
    <w:rsid w:val="2F237F57"/>
    <w:rsid w:val="2F28FE1A"/>
    <w:rsid w:val="2F2B9E56"/>
    <w:rsid w:val="2F2EF630"/>
    <w:rsid w:val="2F79B03B"/>
    <w:rsid w:val="2F8FDD2F"/>
    <w:rsid w:val="2FF5922A"/>
    <w:rsid w:val="2FFD3562"/>
    <w:rsid w:val="30154A22"/>
    <w:rsid w:val="301AEC51"/>
    <w:rsid w:val="302B6F73"/>
    <w:rsid w:val="3035F6A1"/>
    <w:rsid w:val="307A8932"/>
    <w:rsid w:val="307C3224"/>
    <w:rsid w:val="3089896E"/>
    <w:rsid w:val="308D2AE4"/>
    <w:rsid w:val="3097A8E6"/>
    <w:rsid w:val="30A51FF6"/>
    <w:rsid w:val="30B2F833"/>
    <w:rsid w:val="30B88748"/>
    <w:rsid w:val="30C37236"/>
    <w:rsid w:val="30C6F4B5"/>
    <w:rsid w:val="30C93EDC"/>
    <w:rsid w:val="30EB5E94"/>
    <w:rsid w:val="30F4818E"/>
    <w:rsid w:val="312432CC"/>
    <w:rsid w:val="313A3EC5"/>
    <w:rsid w:val="31459653"/>
    <w:rsid w:val="3162378B"/>
    <w:rsid w:val="3164253B"/>
    <w:rsid w:val="316BB38C"/>
    <w:rsid w:val="3183700B"/>
    <w:rsid w:val="318A20B7"/>
    <w:rsid w:val="31C2AEFB"/>
    <w:rsid w:val="31CC6379"/>
    <w:rsid w:val="31DA4791"/>
    <w:rsid w:val="31DE48BF"/>
    <w:rsid w:val="31F3FC14"/>
    <w:rsid w:val="31FEEFA9"/>
    <w:rsid w:val="32001D14"/>
    <w:rsid w:val="32235757"/>
    <w:rsid w:val="32377745"/>
    <w:rsid w:val="32506D9E"/>
    <w:rsid w:val="3256F511"/>
    <w:rsid w:val="325E0009"/>
    <w:rsid w:val="32859391"/>
    <w:rsid w:val="3293FCD3"/>
    <w:rsid w:val="3299259D"/>
    <w:rsid w:val="329A3649"/>
    <w:rsid w:val="32A14AEE"/>
    <w:rsid w:val="32ABE1B3"/>
    <w:rsid w:val="32B662A7"/>
    <w:rsid w:val="32CFC9EB"/>
    <w:rsid w:val="32DEED1D"/>
    <w:rsid w:val="32EF013E"/>
    <w:rsid w:val="32F92DFE"/>
    <w:rsid w:val="32FF96C1"/>
    <w:rsid w:val="3316011C"/>
    <w:rsid w:val="332120ED"/>
    <w:rsid w:val="33451FDB"/>
    <w:rsid w:val="334A2A89"/>
    <w:rsid w:val="334C29F5"/>
    <w:rsid w:val="33578CC6"/>
    <w:rsid w:val="335B8FFA"/>
    <w:rsid w:val="335D3D71"/>
    <w:rsid w:val="335D6F5E"/>
    <w:rsid w:val="3369118C"/>
    <w:rsid w:val="336968C2"/>
    <w:rsid w:val="33730462"/>
    <w:rsid w:val="338CF3AE"/>
    <w:rsid w:val="33A41193"/>
    <w:rsid w:val="33B32D02"/>
    <w:rsid w:val="33CF6FD7"/>
    <w:rsid w:val="33E01F38"/>
    <w:rsid w:val="33E48F3B"/>
    <w:rsid w:val="33EEAB13"/>
    <w:rsid w:val="33F74A06"/>
    <w:rsid w:val="33F80C5A"/>
    <w:rsid w:val="33F9D06A"/>
    <w:rsid w:val="34026753"/>
    <w:rsid w:val="342A8BBE"/>
    <w:rsid w:val="343DBB67"/>
    <w:rsid w:val="3455A438"/>
    <w:rsid w:val="346B3E91"/>
    <w:rsid w:val="348F1606"/>
    <w:rsid w:val="34C36ECB"/>
    <w:rsid w:val="34D34D56"/>
    <w:rsid w:val="34DCC57B"/>
    <w:rsid w:val="34DE11B1"/>
    <w:rsid w:val="34EAE830"/>
    <w:rsid w:val="34F86448"/>
    <w:rsid w:val="34FE20E5"/>
    <w:rsid w:val="3500A4F9"/>
    <w:rsid w:val="350E20CF"/>
    <w:rsid w:val="35170141"/>
    <w:rsid w:val="351B1F56"/>
    <w:rsid w:val="351E9D8C"/>
    <w:rsid w:val="3520AE40"/>
    <w:rsid w:val="35285148"/>
    <w:rsid w:val="353B29C1"/>
    <w:rsid w:val="354EFD63"/>
    <w:rsid w:val="3551F1AC"/>
    <w:rsid w:val="355B8BBF"/>
    <w:rsid w:val="35648AA6"/>
    <w:rsid w:val="3570BCE7"/>
    <w:rsid w:val="3572D678"/>
    <w:rsid w:val="3595B25D"/>
    <w:rsid w:val="359E37B4"/>
    <w:rsid w:val="35B785CA"/>
    <w:rsid w:val="35D24DDB"/>
    <w:rsid w:val="35DDB894"/>
    <w:rsid w:val="35E89FF2"/>
    <w:rsid w:val="35EBDD29"/>
    <w:rsid w:val="35F228E7"/>
    <w:rsid w:val="3606CCAD"/>
    <w:rsid w:val="36084594"/>
    <w:rsid w:val="360A1F2D"/>
    <w:rsid w:val="36133695"/>
    <w:rsid w:val="36159ACE"/>
    <w:rsid w:val="361C9ABD"/>
    <w:rsid w:val="3626F776"/>
    <w:rsid w:val="362A0485"/>
    <w:rsid w:val="3642C006"/>
    <w:rsid w:val="3662BD5A"/>
    <w:rsid w:val="36643AA4"/>
    <w:rsid w:val="36711F98"/>
    <w:rsid w:val="36996A4D"/>
    <w:rsid w:val="36A5912C"/>
    <w:rsid w:val="36AE9FE0"/>
    <w:rsid w:val="36B2D1A2"/>
    <w:rsid w:val="36B35B65"/>
    <w:rsid w:val="36C421A9"/>
    <w:rsid w:val="36DF94B7"/>
    <w:rsid w:val="36EEB0DB"/>
    <w:rsid w:val="371FD074"/>
    <w:rsid w:val="372B9E7C"/>
    <w:rsid w:val="37435D52"/>
    <w:rsid w:val="37554DDB"/>
    <w:rsid w:val="3766B134"/>
    <w:rsid w:val="3766F34E"/>
    <w:rsid w:val="376E1E3C"/>
    <w:rsid w:val="378141EF"/>
    <w:rsid w:val="3787AD8A"/>
    <w:rsid w:val="378C7197"/>
    <w:rsid w:val="379B35CE"/>
    <w:rsid w:val="37AAE69F"/>
    <w:rsid w:val="37CE3DC8"/>
    <w:rsid w:val="37F9A372"/>
    <w:rsid w:val="37F9B150"/>
    <w:rsid w:val="3804DCB2"/>
    <w:rsid w:val="384245D1"/>
    <w:rsid w:val="38727A4D"/>
    <w:rsid w:val="38794EA1"/>
    <w:rsid w:val="3879AEE3"/>
    <w:rsid w:val="387B98E2"/>
    <w:rsid w:val="388275D5"/>
    <w:rsid w:val="3883AF30"/>
    <w:rsid w:val="38AF3BF3"/>
    <w:rsid w:val="38AF92D0"/>
    <w:rsid w:val="38B7A908"/>
    <w:rsid w:val="38B8F2ED"/>
    <w:rsid w:val="38D5D876"/>
    <w:rsid w:val="3901496A"/>
    <w:rsid w:val="3909EE9D"/>
    <w:rsid w:val="394A02A2"/>
    <w:rsid w:val="3952B5BF"/>
    <w:rsid w:val="397F9746"/>
    <w:rsid w:val="399C5D12"/>
    <w:rsid w:val="39ADA5ED"/>
    <w:rsid w:val="39D10B0F"/>
    <w:rsid w:val="39D17C8E"/>
    <w:rsid w:val="39F2262F"/>
    <w:rsid w:val="3A1172F0"/>
    <w:rsid w:val="3A1B105F"/>
    <w:rsid w:val="3A392858"/>
    <w:rsid w:val="3A807B6E"/>
    <w:rsid w:val="3A882A7E"/>
    <w:rsid w:val="3A92D637"/>
    <w:rsid w:val="3A9A26BC"/>
    <w:rsid w:val="3AC59A0A"/>
    <w:rsid w:val="3AD7F867"/>
    <w:rsid w:val="3AD83E65"/>
    <w:rsid w:val="3ADA2415"/>
    <w:rsid w:val="3AE90E24"/>
    <w:rsid w:val="3AF9C3A2"/>
    <w:rsid w:val="3B075C40"/>
    <w:rsid w:val="3B391A9C"/>
    <w:rsid w:val="3B86C11D"/>
    <w:rsid w:val="3B94EDF8"/>
    <w:rsid w:val="3BAAEA70"/>
    <w:rsid w:val="3BD6D76C"/>
    <w:rsid w:val="3BE4C291"/>
    <w:rsid w:val="3C045BF1"/>
    <w:rsid w:val="3C04E24F"/>
    <w:rsid w:val="3C2BC7F6"/>
    <w:rsid w:val="3C31AA62"/>
    <w:rsid w:val="3C38EA2C"/>
    <w:rsid w:val="3C54E584"/>
    <w:rsid w:val="3C768694"/>
    <w:rsid w:val="3C7AA7AC"/>
    <w:rsid w:val="3C846E86"/>
    <w:rsid w:val="3C9233E8"/>
    <w:rsid w:val="3C9A835E"/>
    <w:rsid w:val="3CA1CF0F"/>
    <w:rsid w:val="3CA448CE"/>
    <w:rsid w:val="3CB2CF4C"/>
    <w:rsid w:val="3CC034F7"/>
    <w:rsid w:val="3CD18154"/>
    <w:rsid w:val="3D04BC41"/>
    <w:rsid w:val="3D0750C4"/>
    <w:rsid w:val="3D0FD816"/>
    <w:rsid w:val="3D3028D5"/>
    <w:rsid w:val="3D311AC5"/>
    <w:rsid w:val="3D4EA59D"/>
    <w:rsid w:val="3D58CD97"/>
    <w:rsid w:val="3D7A052A"/>
    <w:rsid w:val="3D91DEAC"/>
    <w:rsid w:val="3D9510D2"/>
    <w:rsid w:val="3DA6512F"/>
    <w:rsid w:val="3DBF080F"/>
    <w:rsid w:val="3DC0A310"/>
    <w:rsid w:val="3DCBCC84"/>
    <w:rsid w:val="3DE179E0"/>
    <w:rsid w:val="3DEEB699"/>
    <w:rsid w:val="3DF70170"/>
    <w:rsid w:val="3E0DA99B"/>
    <w:rsid w:val="3E1479A5"/>
    <w:rsid w:val="3E18023F"/>
    <w:rsid w:val="3E297FE6"/>
    <w:rsid w:val="3E29DFF8"/>
    <w:rsid w:val="3E4130F4"/>
    <w:rsid w:val="3E64C37A"/>
    <w:rsid w:val="3E691CEE"/>
    <w:rsid w:val="3E77221D"/>
    <w:rsid w:val="3E798BBC"/>
    <w:rsid w:val="3E8B9E55"/>
    <w:rsid w:val="3E97AD0A"/>
    <w:rsid w:val="3E9AA4AD"/>
    <w:rsid w:val="3EB18A3E"/>
    <w:rsid w:val="3ED61007"/>
    <w:rsid w:val="3EEA26A0"/>
    <w:rsid w:val="3F13F82A"/>
    <w:rsid w:val="3F1E7D59"/>
    <w:rsid w:val="3F2638D0"/>
    <w:rsid w:val="3F32BB50"/>
    <w:rsid w:val="3F545C0E"/>
    <w:rsid w:val="3F57422A"/>
    <w:rsid w:val="3F82F4B5"/>
    <w:rsid w:val="3F983F25"/>
    <w:rsid w:val="3F9CC0C8"/>
    <w:rsid w:val="3F9CCF85"/>
    <w:rsid w:val="3FA2228F"/>
    <w:rsid w:val="3FBAD88C"/>
    <w:rsid w:val="3FBCD4DE"/>
    <w:rsid w:val="3FCA5B8E"/>
    <w:rsid w:val="3FDC4B11"/>
    <w:rsid w:val="3FF1E5B5"/>
    <w:rsid w:val="3FF7714F"/>
    <w:rsid w:val="400D816E"/>
    <w:rsid w:val="40504CC4"/>
    <w:rsid w:val="4051F039"/>
    <w:rsid w:val="4068BF2E"/>
    <w:rsid w:val="4078D4FB"/>
    <w:rsid w:val="40889635"/>
    <w:rsid w:val="4093EEB2"/>
    <w:rsid w:val="40E7CBB0"/>
    <w:rsid w:val="41035143"/>
    <w:rsid w:val="410E99AF"/>
    <w:rsid w:val="41150082"/>
    <w:rsid w:val="41449669"/>
    <w:rsid w:val="41449F47"/>
    <w:rsid w:val="414890E3"/>
    <w:rsid w:val="41583EDD"/>
    <w:rsid w:val="418173C0"/>
    <w:rsid w:val="4184E92A"/>
    <w:rsid w:val="4187EA2A"/>
    <w:rsid w:val="419341B0"/>
    <w:rsid w:val="419A3520"/>
    <w:rsid w:val="41D22A1E"/>
    <w:rsid w:val="41E19FF2"/>
    <w:rsid w:val="41F44AF1"/>
    <w:rsid w:val="42023EAC"/>
    <w:rsid w:val="420D12B3"/>
    <w:rsid w:val="42113219"/>
    <w:rsid w:val="42628B49"/>
    <w:rsid w:val="426A6436"/>
    <w:rsid w:val="4280E6F2"/>
    <w:rsid w:val="42833002"/>
    <w:rsid w:val="42AAFBF0"/>
    <w:rsid w:val="42BB341E"/>
    <w:rsid w:val="42C48FC6"/>
    <w:rsid w:val="42DF3E62"/>
    <w:rsid w:val="42E5C26B"/>
    <w:rsid w:val="42E80638"/>
    <w:rsid w:val="42F067EF"/>
    <w:rsid w:val="430825D6"/>
    <w:rsid w:val="430873C1"/>
    <w:rsid w:val="43206774"/>
    <w:rsid w:val="43456287"/>
    <w:rsid w:val="435A94F8"/>
    <w:rsid w:val="4372BDF4"/>
    <w:rsid w:val="4377ED55"/>
    <w:rsid w:val="438D90DB"/>
    <w:rsid w:val="43901B52"/>
    <w:rsid w:val="43A23D0C"/>
    <w:rsid w:val="43AD4D2F"/>
    <w:rsid w:val="43B23B68"/>
    <w:rsid w:val="43B27A5F"/>
    <w:rsid w:val="43B392AF"/>
    <w:rsid w:val="43B3AB5F"/>
    <w:rsid w:val="43B69035"/>
    <w:rsid w:val="43DE0CCC"/>
    <w:rsid w:val="43F44C0F"/>
    <w:rsid w:val="443AF205"/>
    <w:rsid w:val="444CA144"/>
    <w:rsid w:val="445F77DE"/>
    <w:rsid w:val="4477DA79"/>
    <w:rsid w:val="4492EE24"/>
    <w:rsid w:val="44943270"/>
    <w:rsid w:val="44A38D1E"/>
    <w:rsid w:val="44A48A73"/>
    <w:rsid w:val="44A55E92"/>
    <w:rsid w:val="44BCBC10"/>
    <w:rsid w:val="44C1C4AD"/>
    <w:rsid w:val="44E9C5B2"/>
    <w:rsid w:val="44F274DC"/>
    <w:rsid w:val="44FBDC03"/>
    <w:rsid w:val="45460A90"/>
    <w:rsid w:val="45466298"/>
    <w:rsid w:val="454FAE6E"/>
    <w:rsid w:val="45693923"/>
    <w:rsid w:val="4576E569"/>
    <w:rsid w:val="4577B285"/>
    <w:rsid w:val="45974C4D"/>
    <w:rsid w:val="459D3CCE"/>
    <w:rsid w:val="45B0655A"/>
    <w:rsid w:val="45B678E7"/>
    <w:rsid w:val="45B6A5B2"/>
    <w:rsid w:val="45DBE721"/>
    <w:rsid w:val="45DF957D"/>
    <w:rsid w:val="45E7E623"/>
    <w:rsid w:val="45F5A04D"/>
    <w:rsid w:val="45FFE5D1"/>
    <w:rsid w:val="461FC75E"/>
    <w:rsid w:val="4628F391"/>
    <w:rsid w:val="46495487"/>
    <w:rsid w:val="4666B2D3"/>
    <w:rsid w:val="466BEADE"/>
    <w:rsid w:val="467194FA"/>
    <w:rsid w:val="4677AC97"/>
    <w:rsid w:val="467C5B5D"/>
    <w:rsid w:val="467FDB30"/>
    <w:rsid w:val="469D91FF"/>
    <w:rsid w:val="469E4B39"/>
    <w:rsid w:val="46AC1924"/>
    <w:rsid w:val="46E232F9"/>
    <w:rsid w:val="46E64CB9"/>
    <w:rsid w:val="46EA2652"/>
    <w:rsid w:val="4705AF1F"/>
    <w:rsid w:val="471A0BDC"/>
    <w:rsid w:val="471F99FB"/>
    <w:rsid w:val="473C1B34"/>
    <w:rsid w:val="4746ABBD"/>
    <w:rsid w:val="47473E47"/>
    <w:rsid w:val="47502BDF"/>
    <w:rsid w:val="4795E130"/>
    <w:rsid w:val="479A056E"/>
    <w:rsid w:val="47A4A059"/>
    <w:rsid w:val="47AE077B"/>
    <w:rsid w:val="47B1AFB0"/>
    <w:rsid w:val="47B1C88B"/>
    <w:rsid w:val="47CA1856"/>
    <w:rsid w:val="47DA80BE"/>
    <w:rsid w:val="47E126B0"/>
    <w:rsid w:val="481BAB91"/>
    <w:rsid w:val="482C0806"/>
    <w:rsid w:val="484574C3"/>
    <w:rsid w:val="484B0684"/>
    <w:rsid w:val="484DC075"/>
    <w:rsid w:val="48567FA2"/>
    <w:rsid w:val="487E035A"/>
    <w:rsid w:val="487FD87A"/>
    <w:rsid w:val="4880B051"/>
    <w:rsid w:val="4888A356"/>
    <w:rsid w:val="48CDD812"/>
    <w:rsid w:val="48EFE172"/>
    <w:rsid w:val="48FBADB0"/>
    <w:rsid w:val="49418F3B"/>
    <w:rsid w:val="494332D4"/>
    <w:rsid w:val="494DC325"/>
    <w:rsid w:val="495FA973"/>
    <w:rsid w:val="49ACA93B"/>
    <w:rsid w:val="49B24E20"/>
    <w:rsid w:val="49FE0C0F"/>
    <w:rsid w:val="4A2C9FFB"/>
    <w:rsid w:val="4A4871E5"/>
    <w:rsid w:val="4A4C9AAA"/>
    <w:rsid w:val="4A5561A3"/>
    <w:rsid w:val="4A7F8244"/>
    <w:rsid w:val="4A854775"/>
    <w:rsid w:val="4A85C4A2"/>
    <w:rsid w:val="4A96D079"/>
    <w:rsid w:val="4A9A8719"/>
    <w:rsid w:val="4AA433AB"/>
    <w:rsid w:val="4AA57097"/>
    <w:rsid w:val="4AB76EC6"/>
    <w:rsid w:val="4AB9B264"/>
    <w:rsid w:val="4AC37F50"/>
    <w:rsid w:val="4AC7913E"/>
    <w:rsid w:val="4ACD15DC"/>
    <w:rsid w:val="4AD2E108"/>
    <w:rsid w:val="4ADA02CA"/>
    <w:rsid w:val="4AE3664B"/>
    <w:rsid w:val="4AE97474"/>
    <w:rsid w:val="4B03D328"/>
    <w:rsid w:val="4B290E36"/>
    <w:rsid w:val="4B3C08F3"/>
    <w:rsid w:val="4B5D988F"/>
    <w:rsid w:val="4B5EF3DA"/>
    <w:rsid w:val="4B691DA5"/>
    <w:rsid w:val="4B7C008C"/>
    <w:rsid w:val="4B8833A8"/>
    <w:rsid w:val="4B89FF4B"/>
    <w:rsid w:val="4B8ABF47"/>
    <w:rsid w:val="4B977FD6"/>
    <w:rsid w:val="4BB8DA83"/>
    <w:rsid w:val="4BBC16AA"/>
    <w:rsid w:val="4BBC54BB"/>
    <w:rsid w:val="4BC9F3A7"/>
    <w:rsid w:val="4C1011F8"/>
    <w:rsid w:val="4C17CAB4"/>
    <w:rsid w:val="4C231D6E"/>
    <w:rsid w:val="4C239D02"/>
    <w:rsid w:val="4C313C6A"/>
    <w:rsid w:val="4C471417"/>
    <w:rsid w:val="4C6CCF57"/>
    <w:rsid w:val="4C76C22D"/>
    <w:rsid w:val="4CB3F0C2"/>
    <w:rsid w:val="4CB48A6A"/>
    <w:rsid w:val="4CBA80F1"/>
    <w:rsid w:val="4CC11CFC"/>
    <w:rsid w:val="4CC4B42C"/>
    <w:rsid w:val="4CCFE364"/>
    <w:rsid w:val="4CF5EE7E"/>
    <w:rsid w:val="4CFD94F1"/>
    <w:rsid w:val="4D41C613"/>
    <w:rsid w:val="4D4A93FE"/>
    <w:rsid w:val="4D5464D6"/>
    <w:rsid w:val="4D6F223E"/>
    <w:rsid w:val="4D767EB7"/>
    <w:rsid w:val="4D842FD4"/>
    <w:rsid w:val="4D96DE3A"/>
    <w:rsid w:val="4DA43714"/>
    <w:rsid w:val="4DA9B247"/>
    <w:rsid w:val="4DABE3C4"/>
    <w:rsid w:val="4DB9858F"/>
    <w:rsid w:val="4DB9BAE0"/>
    <w:rsid w:val="4DBB653F"/>
    <w:rsid w:val="4DD44496"/>
    <w:rsid w:val="4DE1A389"/>
    <w:rsid w:val="4DEF775B"/>
    <w:rsid w:val="4DFF3200"/>
    <w:rsid w:val="4E2D7EC9"/>
    <w:rsid w:val="4E433EFD"/>
    <w:rsid w:val="4E4BFB21"/>
    <w:rsid w:val="4E6BB3C5"/>
    <w:rsid w:val="4E6D9F58"/>
    <w:rsid w:val="4E866876"/>
    <w:rsid w:val="4EC68CC6"/>
    <w:rsid w:val="4ECB23C0"/>
    <w:rsid w:val="4EF99D88"/>
    <w:rsid w:val="4F23B08E"/>
    <w:rsid w:val="4F403BD0"/>
    <w:rsid w:val="4F424CA6"/>
    <w:rsid w:val="4F467670"/>
    <w:rsid w:val="4F580392"/>
    <w:rsid w:val="4F5935C5"/>
    <w:rsid w:val="4F5B2AFC"/>
    <w:rsid w:val="4F86F95E"/>
    <w:rsid w:val="4F89C012"/>
    <w:rsid w:val="4F9259D6"/>
    <w:rsid w:val="4FAD32D6"/>
    <w:rsid w:val="4FD2FABA"/>
    <w:rsid w:val="4FE36197"/>
    <w:rsid w:val="4FE69E09"/>
    <w:rsid w:val="4FF3C827"/>
    <w:rsid w:val="50078426"/>
    <w:rsid w:val="500CAEE3"/>
    <w:rsid w:val="502AA8E6"/>
    <w:rsid w:val="5036BD8F"/>
    <w:rsid w:val="50443D40"/>
    <w:rsid w:val="50602817"/>
    <w:rsid w:val="507A5423"/>
    <w:rsid w:val="507A6C52"/>
    <w:rsid w:val="5089C98D"/>
    <w:rsid w:val="5093ABB7"/>
    <w:rsid w:val="50A32AF5"/>
    <w:rsid w:val="50C57768"/>
    <w:rsid w:val="50D13CD5"/>
    <w:rsid w:val="50FD66DD"/>
    <w:rsid w:val="50FFBF05"/>
    <w:rsid w:val="51011D7D"/>
    <w:rsid w:val="510936C4"/>
    <w:rsid w:val="510A61BB"/>
    <w:rsid w:val="510E0C3E"/>
    <w:rsid w:val="51179ED5"/>
    <w:rsid w:val="51371435"/>
    <w:rsid w:val="51516872"/>
    <w:rsid w:val="5151ED36"/>
    <w:rsid w:val="5199CDFD"/>
    <w:rsid w:val="51A485E9"/>
    <w:rsid w:val="51AA1E64"/>
    <w:rsid w:val="51B2971B"/>
    <w:rsid w:val="51B9B2B1"/>
    <w:rsid w:val="51CEB6F2"/>
    <w:rsid w:val="51D99641"/>
    <w:rsid w:val="524C3F4C"/>
    <w:rsid w:val="525B1799"/>
    <w:rsid w:val="526AE57B"/>
    <w:rsid w:val="526C4099"/>
    <w:rsid w:val="52700732"/>
    <w:rsid w:val="52752FCB"/>
    <w:rsid w:val="528EC1A7"/>
    <w:rsid w:val="5298595E"/>
    <w:rsid w:val="52A1FE60"/>
    <w:rsid w:val="52BA8790"/>
    <w:rsid w:val="52CEEF78"/>
    <w:rsid w:val="52D2A323"/>
    <w:rsid w:val="52D42355"/>
    <w:rsid w:val="52D70EBE"/>
    <w:rsid w:val="52F42450"/>
    <w:rsid w:val="530A9B7C"/>
    <w:rsid w:val="5313ED95"/>
    <w:rsid w:val="53680925"/>
    <w:rsid w:val="537566A2"/>
    <w:rsid w:val="53790D50"/>
    <w:rsid w:val="538C5555"/>
    <w:rsid w:val="53904DE3"/>
    <w:rsid w:val="5391FF05"/>
    <w:rsid w:val="53B1F4E5"/>
    <w:rsid w:val="53B29EF5"/>
    <w:rsid w:val="53C734A4"/>
    <w:rsid w:val="53CA8A21"/>
    <w:rsid w:val="53E2242F"/>
    <w:rsid w:val="53FA4EAC"/>
    <w:rsid w:val="54118E9B"/>
    <w:rsid w:val="54268DA1"/>
    <w:rsid w:val="542EAEE7"/>
    <w:rsid w:val="5434323E"/>
    <w:rsid w:val="543E3565"/>
    <w:rsid w:val="54414C7B"/>
    <w:rsid w:val="5453ECC1"/>
    <w:rsid w:val="545EB8DF"/>
    <w:rsid w:val="547BE608"/>
    <w:rsid w:val="548F8201"/>
    <w:rsid w:val="54925AF5"/>
    <w:rsid w:val="549AD08B"/>
    <w:rsid w:val="54A6741E"/>
    <w:rsid w:val="54AE5623"/>
    <w:rsid w:val="54AEDB53"/>
    <w:rsid w:val="54CE7D2E"/>
    <w:rsid w:val="54D247DA"/>
    <w:rsid w:val="54D435BC"/>
    <w:rsid w:val="55131B20"/>
    <w:rsid w:val="5522A012"/>
    <w:rsid w:val="55547B17"/>
    <w:rsid w:val="5562A88E"/>
    <w:rsid w:val="5575BC40"/>
    <w:rsid w:val="5589013B"/>
    <w:rsid w:val="55B67548"/>
    <w:rsid w:val="55BBA0D2"/>
    <w:rsid w:val="55CA7F48"/>
    <w:rsid w:val="55F14AC0"/>
    <w:rsid w:val="55F3D90F"/>
    <w:rsid w:val="5607FC96"/>
    <w:rsid w:val="561275ED"/>
    <w:rsid w:val="562618F2"/>
    <w:rsid w:val="562BA492"/>
    <w:rsid w:val="5652A31B"/>
    <w:rsid w:val="565E0B42"/>
    <w:rsid w:val="566333EB"/>
    <w:rsid w:val="56664077"/>
    <w:rsid w:val="566D88B7"/>
    <w:rsid w:val="567804D3"/>
    <w:rsid w:val="5695BDE7"/>
    <w:rsid w:val="569AD033"/>
    <w:rsid w:val="569C82F5"/>
    <w:rsid w:val="569F1ECB"/>
    <w:rsid w:val="56DDDD50"/>
    <w:rsid w:val="56F90B11"/>
    <w:rsid w:val="5729FC0A"/>
    <w:rsid w:val="5744D2AF"/>
    <w:rsid w:val="5744E50E"/>
    <w:rsid w:val="574C63F9"/>
    <w:rsid w:val="57531E93"/>
    <w:rsid w:val="578B14C2"/>
    <w:rsid w:val="5794FB5D"/>
    <w:rsid w:val="579E749D"/>
    <w:rsid w:val="57A8FD21"/>
    <w:rsid w:val="57AB35BD"/>
    <w:rsid w:val="57B38B1F"/>
    <w:rsid w:val="57C756F0"/>
    <w:rsid w:val="57E22055"/>
    <w:rsid w:val="58006649"/>
    <w:rsid w:val="5823C5D7"/>
    <w:rsid w:val="5827438F"/>
    <w:rsid w:val="582FB4E7"/>
    <w:rsid w:val="58803314"/>
    <w:rsid w:val="588F2687"/>
    <w:rsid w:val="58A24400"/>
    <w:rsid w:val="58B09213"/>
    <w:rsid w:val="58C94850"/>
    <w:rsid w:val="58D72C89"/>
    <w:rsid w:val="58DB0177"/>
    <w:rsid w:val="58FE98EF"/>
    <w:rsid w:val="590A0D90"/>
    <w:rsid w:val="5914A29A"/>
    <w:rsid w:val="59322A02"/>
    <w:rsid w:val="5945DAA3"/>
    <w:rsid w:val="59544AD5"/>
    <w:rsid w:val="5981E77D"/>
    <w:rsid w:val="598E2CFF"/>
    <w:rsid w:val="59921BF9"/>
    <w:rsid w:val="5997C8E8"/>
    <w:rsid w:val="59AD742A"/>
    <w:rsid w:val="59C1AD95"/>
    <w:rsid w:val="59F07D01"/>
    <w:rsid w:val="59F1C74D"/>
    <w:rsid w:val="59F3DAFE"/>
    <w:rsid w:val="59F6FD39"/>
    <w:rsid w:val="5A063145"/>
    <w:rsid w:val="5A1C608C"/>
    <w:rsid w:val="5A2A7277"/>
    <w:rsid w:val="5A2BDD09"/>
    <w:rsid w:val="5A387802"/>
    <w:rsid w:val="5A3B6878"/>
    <w:rsid w:val="5A58ACC1"/>
    <w:rsid w:val="5A59CF60"/>
    <w:rsid w:val="5A80C6B5"/>
    <w:rsid w:val="5A8B62B0"/>
    <w:rsid w:val="5A8F3ACE"/>
    <w:rsid w:val="5AA5DDF1"/>
    <w:rsid w:val="5AC00B86"/>
    <w:rsid w:val="5ACA904F"/>
    <w:rsid w:val="5AD39C40"/>
    <w:rsid w:val="5AD7ED39"/>
    <w:rsid w:val="5B1FED20"/>
    <w:rsid w:val="5B2C7868"/>
    <w:rsid w:val="5B37230A"/>
    <w:rsid w:val="5B3C8D67"/>
    <w:rsid w:val="5B4A7AE1"/>
    <w:rsid w:val="5B4AF32F"/>
    <w:rsid w:val="5B63149F"/>
    <w:rsid w:val="5B727B88"/>
    <w:rsid w:val="5B8F302E"/>
    <w:rsid w:val="5B8FAB5F"/>
    <w:rsid w:val="5B97371D"/>
    <w:rsid w:val="5B9B26D5"/>
    <w:rsid w:val="5BA31145"/>
    <w:rsid w:val="5BB853CB"/>
    <w:rsid w:val="5BBBEF99"/>
    <w:rsid w:val="5BBC0F62"/>
    <w:rsid w:val="5BC642D8"/>
    <w:rsid w:val="5BCB4999"/>
    <w:rsid w:val="5BD63D51"/>
    <w:rsid w:val="5BEA334E"/>
    <w:rsid w:val="5BFCC693"/>
    <w:rsid w:val="5BFDAA84"/>
    <w:rsid w:val="5C18125F"/>
    <w:rsid w:val="5C4935AF"/>
    <w:rsid w:val="5C4A33A2"/>
    <w:rsid w:val="5C4D338A"/>
    <w:rsid w:val="5C5BDBE7"/>
    <w:rsid w:val="5C5E6432"/>
    <w:rsid w:val="5C7AE9DF"/>
    <w:rsid w:val="5C7EE265"/>
    <w:rsid w:val="5CBD3791"/>
    <w:rsid w:val="5CC23E8C"/>
    <w:rsid w:val="5CC5E601"/>
    <w:rsid w:val="5CD09B32"/>
    <w:rsid w:val="5CD5FDB9"/>
    <w:rsid w:val="5CDB3B98"/>
    <w:rsid w:val="5D271905"/>
    <w:rsid w:val="5D2928B5"/>
    <w:rsid w:val="5D3B965C"/>
    <w:rsid w:val="5D42CE83"/>
    <w:rsid w:val="5D4DE514"/>
    <w:rsid w:val="5D58B0D5"/>
    <w:rsid w:val="5D621339"/>
    <w:rsid w:val="5D6408B3"/>
    <w:rsid w:val="5D684C95"/>
    <w:rsid w:val="5D6F019E"/>
    <w:rsid w:val="5D83AD37"/>
    <w:rsid w:val="5DBCE4AF"/>
    <w:rsid w:val="5DC6B2B7"/>
    <w:rsid w:val="5DCF1DE0"/>
    <w:rsid w:val="5DD67E86"/>
    <w:rsid w:val="5DDEDA95"/>
    <w:rsid w:val="5DE219EE"/>
    <w:rsid w:val="5DF6771E"/>
    <w:rsid w:val="5DF81B3D"/>
    <w:rsid w:val="5E1E241D"/>
    <w:rsid w:val="5E3DA6B7"/>
    <w:rsid w:val="5E40E4E0"/>
    <w:rsid w:val="5E565BFF"/>
    <w:rsid w:val="5E609C53"/>
    <w:rsid w:val="5E77F4A6"/>
    <w:rsid w:val="5E856A32"/>
    <w:rsid w:val="5E86BEB8"/>
    <w:rsid w:val="5EA0CFCC"/>
    <w:rsid w:val="5ECAFE61"/>
    <w:rsid w:val="5ECCDC9A"/>
    <w:rsid w:val="5EE0D659"/>
    <w:rsid w:val="5EF0B57D"/>
    <w:rsid w:val="5EFDE39A"/>
    <w:rsid w:val="5F036355"/>
    <w:rsid w:val="5F041A50"/>
    <w:rsid w:val="5F13E0AF"/>
    <w:rsid w:val="5F14AE3F"/>
    <w:rsid w:val="5F14CFBB"/>
    <w:rsid w:val="5F19DF64"/>
    <w:rsid w:val="5F2E7E37"/>
    <w:rsid w:val="5F321A30"/>
    <w:rsid w:val="5F5610B7"/>
    <w:rsid w:val="5F61144B"/>
    <w:rsid w:val="5F6401B4"/>
    <w:rsid w:val="5F69E151"/>
    <w:rsid w:val="5F7FBE14"/>
    <w:rsid w:val="5F937CA9"/>
    <w:rsid w:val="5F9933AB"/>
    <w:rsid w:val="5F9D7A2A"/>
    <w:rsid w:val="5FB61813"/>
    <w:rsid w:val="5FBA93E3"/>
    <w:rsid w:val="5FC3A89A"/>
    <w:rsid w:val="5FC6A781"/>
    <w:rsid w:val="5FEF4795"/>
    <w:rsid w:val="5FF5B787"/>
    <w:rsid w:val="5FF61D35"/>
    <w:rsid w:val="6000B618"/>
    <w:rsid w:val="60074D3A"/>
    <w:rsid w:val="601F61E6"/>
    <w:rsid w:val="60209441"/>
    <w:rsid w:val="602DD7F6"/>
    <w:rsid w:val="6039AC46"/>
    <w:rsid w:val="6045EB57"/>
    <w:rsid w:val="60571365"/>
    <w:rsid w:val="605F28FD"/>
    <w:rsid w:val="60841151"/>
    <w:rsid w:val="6086C4FA"/>
    <w:rsid w:val="6099B3FB"/>
    <w:rsid w:val="60AC1951"/>
    <w:rsid w:val="60AD16C2"/>
    <w:rsid w:val="60C74D0C"/>
    <w:rsid w:val="60CC819A"/>
    <w:rsid w:val="60CD1003"/>
    <w:rsid w:val="60F06769"/>
    <w:rsid w:val="60FC66BC"/>
    <w:rsid w:val="61054E02"/>
    <w:rsid w:val="611CBAB3"/>
    <w:rsid w:val="611FBCE6"/>
    <w:rsid w:val="612F4D0A"/>
    <w:rsid w:val="616FABF2"/>
    <w:rsid w:val="61764A8F"/>
    <w:rsid w:val="61995C56"/>
    <w:rsid w:val="61C35282"/>
    <w:rsid w:val="6223D032"/>
    <w:rsid w:val="62437060"/>
    <w:rsid w:val="62591F3F"/>
    <w:rsid w:val="6261F1A0"/>
    <w:rsid w:val="62689876"/>
    <w:rsid w:val="627B5F28"/>
    <w:rsid w:val="628502E5"/>
    <w:rsid w:val="62A9E220"/>
    <w:rsid w:val="62AC5320"/>
    <w:rsid w:val="62B0EFD6"/>
    <w:rsid w:val="62C50992"/>
    <w:rsid w:val="62D440A1"/>
    <w:rsid w:val="62DACE0F"/>
    <w:rsid w:val="62F234A5"/>
    <w:rsid w:val="62FC277B"/>
    <w:rsid w:val="62FF3B0B"/>
    <w:rsid w:val="630AC0C9"/>
    <w:rsid w:val="630F7F24"/>
    <w:rsid w:val="63262031"/>
    <w:rsid w:val="633908CF"/>
    <w:rsid w:val="634F27B8"/>
    <w:rsid w:val="6361BFD3"/>
    <w:rsid w:val="63652C28"/>
    <w:rsid w:val="636B1107"/>
    <w:rsid w:val="6373EF9E"/>
    <w:rsid w:val="63812E1F"/>
    <w:rsid w:val="639567E2"/>
    <w:rsid w:val="63CC72EA"/>
    <w:rsid w:val="63D154BD"/>
    <w:rsid w:val="6404ACDB"/>
    <w:rsid w:val="641D783A"/>
    <w:rsid w:val="6422D39F"/>
    <w:rsid w:val="643466A6"/>
    <w:rsid w:val="6442BA88"/>
    <w:rsid w:val="6446211E"/>
    <w:rsid w:val="6446EDFF"/>
    <w:rsid w:val="645835A4"/>
    <w:rsid w:val="64612A72"/>
    <w:rsid w:val="6481567C"/>
    <w:rsid w:val="6483F8F0"/>
    <w:rsid w:val="64899DC5"/>
    <w:rsid w:val="64A0B679"/>
    <w:rsid w:val="64A3EB89"/>
    <w:rsid w:val="64CC6773"/>
    <w:rsid w:val="64CC6970"/>
    <w:rsid w:val="64D30E5F"/>
    <w:rsid w:val="64D33FCF"/>
    <w:rsid w:val="64DDC77C"/>
    <w:rsid w:val="64E4FE20"/>
    <w:rsid w:val="64F6E8F3"/>
    <w:rsid w:val="65275ACD"/>
    <w:rsid w:val="6527C2BC"/>
    <w:rsid w:val="652F8A24"/>
    <w:rsid w:val="65312C70"/>
    <w:rsid w:val="65585A2D"/>
    <w:rsid w:val="655A361D"/>
    <w:rsid w:val="655F31E4"/>
    <w:rsid w:val="6565F246"/>
    <w:rsid w:val="656601B0"/>
    <w:rsid w:val="657447F5"/>
    <w:rsid w:val="65857E18"/>
    <w:rsid w:val="658867B6"/>
    <w:rsid w:val="659E8FDE"/>
    <w:rsid w:val="65A00450"/>
    <w:rsid w:val="65A0C97C"/>
    <w:rsid w:val="65B12F3B"/>
    <w:rsid w:val="65B1EC9B"/>
    <w:rsid w:val="65C37E9F"/>
    <w:rsid w:val="65D1C49C"/>
    <w:rsid w:val="65F08EC4"/>
    <w:rsid w:val="65FCB4FA"/>
    <w:rsid w:val="66005AAB"/>
    <w:rsid w:val="6601594D"/>
    <w:rsid w:val="6602BE2D"/>
    <w:rsid w:val="6655ABED"/>
    <w:rsid w:val="666D6816"/>
    <w:rsid w:val="667AFDED"/>
    <w:rsid w:val="667EE356"/>
    <w:rsid w:val="668FB4C6"/>
    <w:rsid w:val="669656C1"/>
    <w:rsid w:val="66AA02D1"/>
    <w:rsid w:val="66BA9445"/>
    <w:rsid w:val="66CF783C"/>
    <w:rsid w:val="66F92B1E"/>
    <w:rsid w:val="6707A6F7"/>
    <w:rsid w:val="6708F57F"/>
    <w:rsid w:val="671972F8"/>
    <w:rsid w:val="671EB7AE"/>
    <w:rsid w:val="67528AA8"/>
    <w:rsid w:val="675EF5B4"/>
    <w:rsid w:val="67883644"/>
    <w:rsid w:val="679E8E8E"/>
    <w:rsid w:val="67A238C6"/>
    <w:rsid w:val="67A828A7"/>
    <w:rsid w:val="67B82D9F"/>
    <w:rsid w:val="67CBE361"/>
    <w:rsid w:val="67EB6045"/>
    <w:rsid w:val="68281284"/>
    <w:rsid w:val="682E89B5"/>
    <w:rsid w:val="683E9D53"/>
    <w:rsid w:val="686E42EA"/>
    <w:rsid w:val="68880E25"/>
    <w:rsid w:val="688A6C83"/>
    <w:rsid w:val="6896D2A6"/>
    <w:rsid w:val="689F3F6D"/>
    <w:rsid w:val="68A39CD0"/>
    <w:rsid w:val="68A56CCF"/>
    <w:rsid w:val="68C0A7DC"/>
    <w:rsid w:val="68C0C8C5"/>
    <w:rsid w:val="68CD5F79"/>
    <w:rsid w:val="68DB090E"/>
    <w:rsid w:val="68DC7150"/>
    <w:rsid w:val="68E15B29"/>
    <w:rsid w:val="68F69F63"/>
    <w:rsid w:val="68FAA6FC"/>
    <w:rsid w:val="68FF108B"/>
    <w:rsid w:val="6902A847"/>
    <w:rsid w:val="691152E4"/>
    <w:rsid w:val="691DDAD4"/>
    <w:rsid w:val="6936258A"/>
    <w:rsid w:val="6936C906"/>
    <w:rsid w:val="69442DB0"/>
    <w:rsid w:val="69484DCC"/>
    <w:rsid w:val="694CE831"/>
    <w:rsid w:val="695C8CB5"/>
    <w:rsid w:val="698CB695"/>
    <w:rsid w:val="6997EE50"/>
    <w:rsid w:val="69C85637"/>
    <w:rsid w:val="69CB0A68"/>
    <w:rsid w:val="69D13186"/>
    <w:rsid w:val="69EBAD1C"/>
    <w:rsid w:val="69EC6537"/>
    <w:rsid w:val="69F07B67"/>
    <w:rsid w:val="69FBA6E1"/>
    <w:rsid w:val="69FF1283"/>
    <w:rsid w:val="6A124261"/>
    <w:rsid w:val="6A141C88"/>
    <w:rsid w:val="6A2871CB"/>
    <w:rsid w:val="6A2EE217"/>
    <w:rsid w:val="6A96775D"/>
    <w:rsid w:val="6AA59239"/>
    <w:rsid w:val="6ACC355A"/>
    <w:rsid w:val="6AE351E5"/>
    <w:rsid w:val="6AF878BC"/>
    <w:rsid w:val="6B1F691C"/>
    <w:rsid w:val="6B3E43C2"/>
    <w:rsid w:val="6B411504"/>
    <w:rsid w:val="6B5F4402"/>
    <w:rsid w:val="6B75F319"/>
    <w:rsid w:val="6B93EF49"/>
    <w:rsid w:val="6BA55EEF"/>
    <w:rsid w:val="6BB6184B"/>
    <w:rsid w:val="6BC3B318"/>
    <w:rsid w:val="6BC3E733"/>
    <w:rsid w:val="6BE535AD"/>
    <w:rsid w:val="6BE6B0CC"/>
    <w:rsid w:val="6C06457D"/>
    <w:rsid w:val="6C0B8DC9"/>
    <w:rsid w:val="6C0E6A06"/>
    <w:rsid w:val="6C405703"/>
    <w:rsid w:val="6C476446"/>
    <w:rsid w:val="6C546883"/>
    <w:rsid w:val="6C80D989"/>
    <w:rsid w:val="6C82EC8F"/>
    <w:rsid w:val="6C99A7E4"/>
    <w:rsid w:val="6CAA6F4D"/>
    <w:rsid w:val="6CB34939"/>
    <w:rsid w:val="6CE03EAF"/>
    <w:rsid w:val="6CE92944"/>
    <w:rsid w:val="6CEDAB3B"/>
    <w:rsid w:val="6D05732E"/>
    <w:rsid w:val="6D0C2A2A"/>
    <w:rsid w:val="6D17A6C7"/>
    <w:rsid w:val="6D33E54E"/>
    <w:rsid w:val="6D6682D9"/>
    <w:rsid w:val="6D6A9CF9"/>
    <w:rsid w:val="6D6CF079"/>
    <w:rsid w:val="6D802489"/>
    <w:rsid w:val="6D849A75"/>
    <w:rsid w:val="6D8618D6"/>
    <w:rsid w:val="6D8DB90A"/>
    <w:rsid w:val="6D96219E"/>
    <w:rsid w:val="6D99F8F6"/>
    <w:rsid w:val="6DC6B747"/>
    <w:rsid w:val="6DCB81C2"/>
    <w:rsid w:val="6DD39203"/>
    <w:rsid w:val="6DD6196A"/>
    <w:rsid w:val="6DE2E36B"/>
    <w:rsid w:val="6DEECCA8"/>
    <w:rsid w:val="6E4C7586"/>
    <w:rsid w:val="6E58A3BF"/>
    <w:rsid w:val="6E5E3D8C"/>
    <w:rsid w:val="6E64BDB1"/>
    <w:rsid w:val="6E666025"/>
    <w:rsid w:val="6E674847"/>
    <w:rsid w:val="6E98AC7F"/>
    <w:rsid w:val="6EAEC5DD"/>
    <w:rsid w:val="6EB5D6CE"/>
    <w:rsid w:val="6EB8F4F0"/>
    <w:rsid w:val="6ECE7596"/>
    <w:rsid w:val="6ED6E127"/>
    <w:rsid w:val="6ED736B1"/>
    <w:rsid w:val="6EDB7D47"/>
    <w:rsid w:val="6EED7968"/>
    <w:rsid w:val="6EFBFA1A"/>
    <w:rsid w:val="6F0162B0"/>
    <w:rsid w:val="6F0F67DB"/>
    <w:rsid w:val="6F1665C8"/>
    <w:rsid w:val="6F34F3D3"/>
    <w:rsid w:val="6F4728F9"/>
    <w:rsid w:val="6F6BA593"/>
    <w:rsid w:val="6F7073EF"/>
    <w:rsid w:val="6F78A6E2"/>
    <w:rsid w:val="6F80025C"/>
    <w:rsid w:val="6F876A48"/>
    <w:rsid w:val="6F926BFA"/>
    <w:rsid w:val="6F9CC5F2"/>
    <w:rsid w:val="6FA15E80"/>
    <w:rsid w:val="6FA5B2DD"/>
    <w:rsid w:val="6FC11964"/>
    <w:rsid w:val="6FC23496"/>
    <w:rsid w:val="6FD98C56"/>
    <w:rsid w:val="6FF1E665"/>
    <w:rsid w:val="6FF565D8"/>
    <w:rsid w:val="7006C0A8"/>
    <w:rsid w:val="700B90BC"/>
    <w:rsid w:val="7017D0ED"/>
    <w:rsid w:val="702F8F23"/>
    <w:rsid w:val="70484E2E"/>
    <w:rsid w:val="704FF001"/>
    <w:rsid w:val="705AA966"/>
    <w:rsid w:val="708F382C"/>
    <w:rsid w:val="709B1EEB"/>
    <w:rsid w:val="709D056F"/>
    <w:rsid w:val="709E239B"/>
    <w:rsid w:val="70C5659B"/>
    <w:rsid w:val="70CED937"/>
    <w:rsid w:val="70D8364D"/>
    <w:rsid w:val="70E37C23"/>
    <w:rsid w:val="70E7CEB9"/>
    <w:rsid w:val="70FA7B84"/>
    <w:rsid w:val="7114CB5D"/>
    <w:rsid w:val="712D5E8D"/>
    <w:rsid w:val="713A5D9F"/>
    <w:rsid w:val="7141DAEB"/>
    <w:rsid w:val="7150B85C"/>
    <w:rsid w:val="716E6DBF"/>
    <w:rsid w:val="71808117"/>
    <w:rsid w:val="718AED63"/>
    <w:rsid w:val="71909666"/>
    <w:rsid w:val="71AD89AF"/>
    <w:rsid w:val="71B51543"/>
    <w:rsid w:val="71B69D5B"/>
    <w:rsid w:val="71CFB53E"/>
    <w:rsid w:val="71F2BCF7"/>
    <w:rsid w:val="71FC5DB3"/>
    <w:rsid w:val="7240619C"/>
    <w:rsid w:val="727422A9"/>
    <w:rsid w:val="72743298"/>
    <w:rsid w:val="72773BFE"/>
    <w:rsid w:val="7279381B"/>
    <w:rsid w:val="728EF9E7"/>
    <w:rsid w:val="729185C0"/>
    <w:rsid w:val="72B461BA"/>
    <w:rsid w:val="72C5D1CA"/>
    <w:rsid w:val="72C857C6"/>
    <w:rsid w:val="72D62E00"/>
    <w:rsid w:val="72DA8493"/>
    <w:rsid w:val="72F9C342"/>
    <w:rsid w:val="7308791D"/>
    <w:rsid w:val="733A4B03"/>
    <w:rsid w:val="733F99ED"/>
    <w:rsid w:val="7375CA93"/>
    <w:rsid w:val="737AC624"/>
    <w:rsid w:val="738E2FD6"/>
    <w:rsid w:val="73942C06"/>
    <w:rsid w:val="73A6DEC2"/>
    <w:rsid w:val="73A7BDC8"/>
    <w:rsid w:val="73A98921"/>
    <w:rsid w:val="73BFDF0E"/>
    <w:rsid w:val="73C57305"/>
    <w:rsid w:val="73C6DB0F"/>
    <w:rsid w:val="73D1B82E"/>
    <w:rsid w:val="73D5BD98"/>
    <w:rsid w:val="73F46B2D"/>
    <w:rsid w:val="73FE0046"/>
    <w:rsid w:val="74020806"/>
    <w:rsid w:val="74108DFC"/>
    <w:rsid w:val="7410CCD6"/>
    <w:rsid w:val="7416880F"/>
    <w:rsid w:val="741E54F6"/>
    <w:rsid w:val="741F58A2"/>
    <w:rsid w:val="743DCE6C"/>
    <w:rsid w:val="7444F9CE"/>
    <w:rsid w:val="745E2902"/>
    <w:rsid w:val="746F1865"/>
    <w:rsid w:val="7471D0FD"/>
    <w:rsid w:val="7471FE61"/>
    <w:rsid w:val="747748A6"/>
    <w:rsid w:val="74812369"/>
    <w:rsid w:val="74A18A03"/>
    <w:rsid w:val="74B0ABA9"/>
    <w:rsid w:val="74CDC871"/>
    <w:rsid w:val="74D6CAD7"/>
    <w:rsid w:val="74E2EA9C"/>
    <w:rsid w:val="74EBC2CC"/>
    <w:rsid w:val="74F9B4F6"/>
    <w:rsid w:val="7502AB26"/>
    <w:rsid w:val="7503AD02"/>
    <w:rsid w:val="7507E6AC"/>
    <w:rsid w:val="7524563A"/>
    <w:rsid w:val="752517F0"/>
    <w:rsid w:val="753A5D54"/>
    <w:rsid w:val="754674D9"/>
    <w:rsid w:val="755CD104"/>
    <w:rsid w:val="756D888F"/>
    <w:rsid w:val="756D8D8F"/>
    <w:rsid w:val="7578025E"/>
    <w:rsid w:val="7589D1C4"/>
    <w:rsid w:val="758B29A9"/>
    <w:rsid w:val="75A2C75E"/>
    <w:rsid w:val="75AE19E0"/>
    <w:rsid w:val="75BA5BDA"/>
    <w:rsid w:val="75BDADDC"/>
    <w:rsid w:val="75DA1BA3"/>
    <w:rsid w:val="75DD2527"/>
    <w:rsid w:val="75EBA29C"/>
    <w:rsid w:val="761595FD"/>
    <w:rsid w:val="7619E238"/>
    <w:rsid w:val="763B39C7"/>
    <w:rsid w:val="763CEAD2"/>
    <w:rsid w:val="76492971"/>
    <w:rsid w:val="765BBFC7"/>
    <w:rsid w:val="76697175"/>
    <w:rsid w:val="768310D6"/>
    <w:rsid w:val="76860A82"/>
    <w:rsid w:val="76AD559A"/>
    <w:rsid w:val="76C0269B"/>
    <w:rsid w:val="76D9AC1F"/>
    <w:rsid w:val="770CAF5D"/>
    <w:rsid w:val="7710C152"/>
    <w:rsid w:val="7716E886"/>
    <w:rsid w:val="7726DBCE"/>
    <w:rsid w:val="772706CF"/>
    <w:rsid w:val="772D844F"/>
    <w:rsid w:val="772E4D22"/>
    <w:rsid w:val="773036F1"/>
    <w:rsid w:val="774077B7"/>
    <w:rsid w:val="775741DA"/>
    <w:rsid w:val="77603D53"/>
    <w:rsid w:val="77740B2D"/>
    <w:rsid w:val="777A80F9"/>
    <w:rsid w:val="77A65606"/>
    <w:rsid w:val="77A827DE"/>
    <w:rsid w:val="77BC9FDE"/>
    <w:rsid w:val="77C28579"/>
    <w:rsid w:val="77CB0E01"/>
    <w:rsid w:val="77CC1D81"/>
    <w:rsid w:val="77DA30E1"/>
    <w:rsid w:val="77DC419E"/>
    <w:rsid w:val="7809F53B"/>
    <w:rsid w:val="782DAC2D"/>
    <w:rsid w:val="78333CB6"/>
    <w:rsid w:val="7837F8C0"/>
    <w:rsid w:val="784F0E7F"/>
    <w:rsid w:val="7851CDF7"/>
    <w:rsid w:val="78537139"/>
    <w:rsid w:val="7869A728"/>
    <w:rsid w:val="78751F59"/>
    <w:rsid w:val="787C6D2A"/>
    <w:rsid w:val="7896BFD2"/>
    <w:rsid w:val="78AFE82F"/>
    <w:rsid w:val="78B3CA45"/>
    <w:rsid w:val="78BE1964"/>
    <w:rsid w:val="78DC2D49"/>
    <w:rsid w:val="78EEAA1C"/>
    <w:rsid w:val="78F67B8E"/>
    <w:rsid w:val="78F725E6"/>
    <w:rsid w:val="78FE6A9C"/>
    <w:rsid w:val="790BC8D9"/>
    <w:rsid w:val="7913B61B"/>
    <w:rsid w:val="79254A24"/>
    <w:rsid w:val="792776AE"/>
    <w:rsid w:val="793F47E2"/>
    <w:rsid w:val="7959D183"/>
    <w:rsid w:val="795FB3EB"/>
    <w:rsid w:val="796DEB1B"/>
    <w:rsid w:val="797051F2"/>
    <w:rsid w:val="7973518F"/>
    <w:rsid w:val="79997C2E"/>
    <w:rsid w:val="79F23C7B"/>
    <w:rsid w:val="79F5024E"/>
    <w:rsid w:val="7A2A40CA"/>
    <w:rsid w:val="7A399A90"/>
    <w:rsid w:val="7A43C0DA"/>
    <w:rsid w:val="7A4CCC32"/>
    <w:rsid w:val="7A536107"/>
    <w:rsid w:val="7A5C9CF0"/>
    <w:rsid w:val="7A83FA6B"/>
    <w:rsid w:val="7A9A4FEA"/>
    <w:rsid w:val="7A9C78B4"/>
    <w:rsid w:val="7AB6E197"/>
    <w:rsid w:val="7ADADC14"/>
    <w:rsid w:val="7AF2258F"/>
    <w:rsid w:val="7B06F553"/>
    <w:rsid w:val="7B0D5756"/>
    <w:rsid w:val="7B308841"/>
    <w:rsid w:val="7B3B4398"/>
    <w:rsid w:val="7B48BCF9"/>
    <w:rsid w:val="7B4D37AB"/>
    <w:rsid w:val="7B4DFC5D"/>
    <w:rsid w:val="7B901529"/>
    <w:rsid w:val="7B904042"/>
    <w:rsid w:val="7B9397BE"/>
    <w:rsid w:val="7BA2C14A"/>
    <w:rsid w:val="7BCAA6C5"/>
    <w:rsid w:val="7BEBD1C6"/>
    <w:rsid w:val="7C13CE0B"/>
    <w:rsid w:val="7C1513FF"/>
    <w:rsid w:val="7C192DD0"/>
    <w:rsid w:val="7C2E1C50"/>
    <w:rsid w:val="7C494BFD"/>
    <w:rsid w:val="7C588E0E"/>
    <w:rsid w:val="7C597A03"/>
    <w:rsid w:val="7C5F1770"/>
    <w:rsid w:val="7C710752"/>
    <w:rsid w:val="7C76A7DE"/>
    <w:rsid w:val="7C87AEF0"/>
    <w:rsid w:val="7C922E58"/>
    <w:rsid w:val="7C941B0D"/>
    <w:rsid w:val="7CB6E2E9"/>
    <w:rsid w:val="7CD169F2"/>
    <w:rsid w:val="7D1B37A4"/>
    <w:rsid w:val="7D31F23A"/>
    <w:rsid w:val="7D566F6F"/>
    <w:rsid w:val="7D5BF783"/>
    <w:rsid w:val="7D5FBC21"/>
    <w:rsid w:val="7D6A9344"/>
    <w:rsid w:val="7D762225"/>
    <w:rsid w:val="7D89D54B"/>
    <w:rsid w:val="7D8B01C9"/>
    <w:rsid w:val="7D8EA9E6"/>
    <w:rsid w:val="7D976AEC"/>
    <w:rsid w:val="7DE59445"/>
    <w:rsid w:val="7DF65D08"/>
    <w:rsid w:val="7DFAE7D1"/>
    <w:rsid w:val="7E31A465"/>
    <w:rsid w:val="7E3ADC32"/>
    <w:rsid w:val="7E4D4C36"/>
    <w:rsid w:val="7E59DC6E"/>
    <w:rsid w:val="7E5CA1B8"/>
    <w:rsid w:val="7E6A7B61"/>
    <w:rsid w:val="7E6AB0DF"/>
    <w:rsid w:val="7E7783D3"/>
    <w:rsid w:val="7EA445A4"/>
    <w:rsid w:val="7EB9DE5F"/>
    <w:rsid w:val="7EBB6BD6"/>
    <w:rsid w:val="7EC1B85E"/>
    <w:rsid w:val="7ECF33B9"/>
    <w:rsid w:val="7EE460DD"/>
    <w:rsid w:val="7EEEA4B9"/>
    <w:rsid w:val="7F0B2C55"/>
    <w:rsid w:val="7F26D22A"/>
    <w:rsid w:val="7F29683B"/>
    <w:rsid w:val="7F640819"/>
    <w:rsid w:val="7F679067"/>
    <w:rsid w:val="7F7A7D96"/>
    <w:rsid w:val="7F8C635F"/>
    <w:rsid w:val="7F9EC08B"/>
    <w:rsid w:val="7FA054A8"/>
    <w:rsid w:val="7FA2D683"/>
    <w:rsid w:val="7FAAE48B"/>
    <w:rsid w:val="7FB0CABA"/>
    <w:rsid w:val="7FB4DF30"/>
    <w:rsid w:val="7FF10958"/>
    <w:rsid w:val="7FF36AAF"/>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73F72B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read 2"/>
    <w:qFormat/>
    <w:rsid w:val="005067E6"/>
    <w:pPr>
      <w:autoSpaceDE w:val="0"/>
      <w:autoSpaceDN w:val="0"/>
      <w:spacing w:line="320" w:lineRule="atLeast"/>
      <w:ind w:firstLine="425"/>
      <w:jc w:val="both"/>
    </w:pPr>
    <w:rPr>
      <w:sz w:val="26"/>
      <w:szCs w:val="28"/>
      <w:lang w:val="en-GB" w:eastAsia="en-US"/>
    </w:rPr>
  </w:style>
  <w:style w:type="paragraph" w:styleId="Rubrik1">
    <w:name w:val="heading 1"/>
    <w:aliases w:val="Title"/>
    <w:basedOn w:val="Rubrik"/>
    <w:next w:val="Rubrik8"/>
    <w:qFormat/>
    <w:rsid w:val="0070249D"/>
    <w:pPr>
      <w:keepNext/>
      <w:spacing w:before="0" w:after="0"/>
      <w:ind w:firstLine="0"/>
    </w:pPr>
    <w:rPr>
      <w:rFonts w:ascii="Times New Roman" w:hAnsi="Times New Roman"/>
      <w:b w:val="0"/>
      <w:bCs w:val="0"/>
      <w:sz w:val="44"/>
    </w:rPr>
  </w:style>
  <w:style w:type="paragraph" w:styleId="Rubrik2">
    <w:name w:val="heading 2"/>
    <w:aliases w:val="Head 1"/>
    <w:basedOn w:val="Rubrik"/>
    <w:next w:val="Brdtext"/>
    <w:qFormat/>
    <w:rsid w:val="0070249D"/>
    <w:pPr>
      <w:keepNext/>
      <w:spacing w:before="360" w:after="0"/>
      <w:ind w:firstLine="0"/>
      <w:jc w:val="left"/>
      <w:outlineLvl w:val="1"/>
    </w:pPr>
    <w:rPr>
      <w:rFonts w:ascii="Times New Roman" w:hAnsi="Times New Roman"/>
      <w:bCs w:val="0"/>
      <w:sz w:val="28"/>
    </w:rPr>
  </w:style>
  <w:style w:type="paragraph" w:styleId="Rubrik3">
    <w:name w:val="heading 3"/>
    <w:aliases w:val="Head 2"/>
    <w:basedOn w:val="Normal"/>
    <w:next w:val="Normal"/>
    <w:qFormat/>
    <w:rsid w:val="00866094"/>
    <w:pPr>
      <w:keepNext/>
      <w:spacing w:before="240"/>
      <w:ind w:firstLine="0"/>
      <w:jc w:val="left"/>
      <w:outlineLvl w:val="2"/>
    </w:pPr>
    <w:rPr>
      <w:b/>
      <w:bCs/>
    </w:rPr>
  </w:style>
  <w:style w:type="paragraph" w:styleId="Rubrik4">
    <w:name w:val="heading 4"/>
    <w:aliases w:val="Head 3"/>
    <w:basedOn w:val="Rubrik"/>
    <w:next w:val="Brdtext"/>
    <w:link w:val="Rubrik4Char"/>
    <w:uiPriority w:val="9"/>
    <w:unhideWhenUsed/>
    <w:qFormat/>
    <w:rsid w:val="00101D8A"/>
    <w:pPr>
      <w:keepNext/>
      <w:spacing w:before="120" w:after="0"/>
      <w:ind w:firstLine="0"/>
      <w:jc w:val="left"/>
      <w:outlineLvl w:val="3"/>
    </w:pPr>
    <w:rPr>
      <w:rFonts w:ascii="Times New Roman" w:hAnsi="Times New Roman"/>
      <w:bCs w:val="0"/>
      <w:i/>
      <w:sz w:val="26"/>
    </w:rPr>
  </w:style>
  <w:style w:type="paragraph" w:styleId="Rubrik8">
    <w:name w:val="heading 8"/>
    <w:aliases w:val="Authors"/>
    <w:basedOn w:val="Rubrik"/>
    <w:next w:val="Normal"/>
    <w:link w:val="Rubrik8Char"/>
    <w:uiPriority w:val="9"/>
    <w:unhideWhenUsed/>
    <w:qFormat/>
    <w:rsid w:val="000C4CBD"/>
    <w:pPr>
      <w:spacing w:before="360" w:after="0"/>
      <w:ind w:firstLine="0"/>
      <w:outlineLvl w:val="7"/>
    </w:pPr>
    <w:rPr>
      <w:rFonts w:ascii="Times New Roman" w:hAnsi="Times New Roman"/>
      <w:iCs/>
      <w:sz w:val="28"/>
      <w:szCs w:val="24"/>
    </w:rPr>
  </w:style>
  <w:style w:type="paragraph" w:styleId="Rubrik9">
    <w:name w:val="heading 9"/>
    <w:aliases w:val="Institution"/>
    <w:basedOn w:val="Rubrik"/>
    <w:next w:val="Normal"/>
    <w:link w:val="Rubrik9Char"/>
    <w:uiPriority w:val="9"/>
    <w:unhideWhenUsed/>
    <w:qFormat/>
    <w:rsid w:val="000C4CBD"/>
    <w:pPr>
      <w:spacing w:before="0" w:after="720"/>
      <w:ind w:firstLine="0"/>
      <w:outlineLvl w:val="8"/>
    </w:pPr>
    <w:rPr>
      <w:rFonts w:ascii="Times New Roman" w:hAnsi="Times New Roman"/>
      <w:b w:val="0"/>
      <w:sz w:val="28"/>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D176C"/>
    <w:pPr>
      <w:spacing w:before="240" w:after="60"/>
      <w:jc w:val="center"/>
      <w:outlineLvl w:val="0"/>
    </w:pPr>
    <w:rPr>
      <w:rFonts w:ascii="Calibri" w:hAnsi="Calibri"/>
      <w:b/>
      <w:bCs/>
      <w:kern w:val="28"/>
      <w:sz w:val="32"/>
      <w:szCs w:val="32"/>
    </w:rPr>
  </w:style>
  <w:style w:type="character" w:customStyle="1" w:styleId="RubrikChar">
    <w:name w:val="Rubrik Char"/>
    <w:link w:val="Rubrik"/>
    <w:uiPriority w:val="10"/>
    <w:rsid w:val="009D176C"/>
    <w:rPr>
      <w:rFonts w:ascii="Calibri" w:eastAsia="Times New Roman" w:hAnsi="Calibri" w:cs="Times New Roman"/>
      <w:b/>
      <w:bCs/>
      <w:kern w:val="28"/>
      <w:sz w:val="32"/>
      <w:szCs w:val="32"/>
      <w:lang w:val="en-GB" w:eastAsia="en-US"/>
    </w:rPr>
  </w:style>
  <w:style w:type="character" w:customStyle="1" w:styleId="Rubrik8Char">
    <w:name w:val="Rubrik 8 Char"/>
    <w:aliases w:val="Authors Char"/>
    <w:link w:val="Rubrik8"/>
    <w:uiPriority w:val="9"/>
    <w:rsid w:val="000C4CBD"/>
    <w:rPr>
      <w:rFonts w:eastAsia="Times New Roman" w:cs="Times New Roman"/>
      <w:b/>
      <w:bCs/>
      <w:iCs/>
      <w:kern w:val="28"/>
      <w:sz w:val="28"/>
      <w:szCs w:val="24"/>
      <w:lang w:val="en-GB" w:eastAsia="en-US"/>
    </w:rPr>
  </w:style>
  <w:style w:type="paragraph" w:styleId="Brdtext">
    <w:name w:val="Body Text"/>
    <w:aliases w:val="Bread 1"/>
    <w:basedOn w:val="Normal"/>
    <w:next w:val="Normal"/>
    <w:link w:val="BrdtextChar"/>
    <w:uiPriority w:val="99"/>
    <w:unhideWhenUsed/>
    <w:qFormat/>
    <w:rsid w:val="00FD5842"/>
    <w:pPr>
      <w:ind w:firstLine="0"/>
    </w:pPr>
  </w:style>
  <w:style w:type="character" w:customStyle="1" w:styleId="BrdtextChar">
    <w:name w:val="Brödtext Char"/>
    <w:aliases w:val="Bread 1 Char"/>
    <w:link w:val="Brdtext"/>
    <w:uiPriority w:val="99"/>
    <w:rsid w:val="00FD5842"/>
    <w:rPr>
      <w:sz w:val="26"/>
      <w:szCs w:val="28"/>
      <w:lang w:val="en-GB" w:eastAsia="en-US"/>
    </w:rPr>
  </w:style>
  <w:style w:type="character" w:customStyle="1" w:styleId="Rubrik4Char">
    <w:name w:val="Rubrik 4 Char"/>
    <w:aliases w:val="Head 3 Char"/>
    <w:link w:val="Rubrik4"/>
    <w:uiPriority w:val="9"/>
    <w:rsid w:val="00101D8A"/>
    <w:rPr>
      <w:rFonts w:eastAsia="Times New Roman" w:cs="Times New Roman"/>
      <w:b/>
      <w:i/>
      <w:kern w:val="28"/>
      <w:sz w:val="26"/>
      <w:szCs w:val="32"/>
      <w:lang w:val="en-GB" w:eastAsia="en-US"/>
    </w:rPr>
  </w:style>
  <w:style w:type="character" w:customStyle="1" w:styleId="Rubrik9Char">
    <w:name w:val="Rubrik 9 Char"/>
    <w:aliases w:val="Institution Char"/>
    <w:link w:val="Rubrik9"/>
    <w:uiPriority w:val="9"/>
    <w:rsid w:val="000C4CBD"/>
    <w:rPr>
      <w:rFonts w:eastAsia="Times New Roman" w:cs="Times New Roman"/>
      <w:bCs/>
      <w:kern w:val="28"/>
      <w:sz w:val="28"/>
      <w:szCs w:val="22"/>
      <w:lang w:val="en-GB" w:eastAsia="en-US"/>
    </w:rPr>
  </w:style>
  <w:style w:type="paragraph" w:customStyle="1" w:styleId="Numberedtranscript">
    <w:name w:val="Numbered transcript"/>
    <w:basedOn w:val="Normal"/>
    <w:qFormat/>
    <w:rsid w:val="00575777"/>
    <w:pPr>
      <w:tabs>
        <w:tab w:val="left" w:pos="1134"/>
      </w:tabs>
      <w:spacing w:before="60" w:after="60" w:line="300" w:lineRule="atLeast"/>
      <w:ind w:left="2693" w:right="425" w:hanging="2268"/>
    </w:pPr>
    <w:rPr>
      <w:szCs w:val="26"/>
    </w:rPr>
  </w:style>
  <w:style w:type="paragraph" w:customStyle="1" w:styleId="Citat1">
    <w:name w:val="Citat1"/>
    <w:basedOn w:val="Brdtext"/>
    <w:qFormat/>
    <w:rsid w:val="00D40F30"/>
    <w:pPr>
      <w:spacing w:before="120" w:after="120"/>
      <w:ind w:left="425" w:right="425"/>
    </w:pPr>
    <w:rPr>
      <w:sz w:val="24"/>
      <w:szCs w:val="26"/>
    </w:rPr>
  </w:style>
  <w:style w:type="paragraph" w:customStyle="1" w:styleId="References">
    <w:name w:val="References"/>
    <w:basedOn w:val="Brdtext"/>
    <w:qFormat/>
    <w:rsid w:val="002A0C36"/>
    <w:pPr>
      <w:spacing w:line="300" w:lineRule="atLeast"/>
      <w:ind w:left="425" w:hanging="425"/>
    </w:pPr>
    <w:rPr>
      <w:sz w:val="24"/>
    </w:rPr>
  </w:style>
  <w:style w:type="paragraph" w:customStyle="1" w:styleId="Endnote">
    <w:name w:val="Endnote"/>
    <w:basedOn w:val="Normal"/>
    <w:qFormat/>
    <w:rsid w:val="002A0C36"/>
    <w:pPr>
      <w:spacing w:line="300" w:lineRule="atLeast"/>
      <w:ind w:firstLine="0"/>
    </w:pPr>
    <w:rPr>
      <w:sz w:val="24"/>
      <w:szCs w:val="24"/>
    </w:rPr>
  </w:style>
  <w:style w:type="paragraph" w:styleId="Sidfot">
    <w:name w:val="footer"/>
    <w:basedOn w:val="Normal"/>
    <w:rsid w:val="008914F1"/>
    <w:pPr>
      <w:tabs>
        <w:tab w:val="center" w:pos="4320"/>
        <w:tab w:val="right" w:pos="8640"/>
      </w:tabs>
    </w:pPr>
  </w:style>
  <w:style w:type="paragraph" w:customStyle="1" w:styleId="Transcript">
    <w:name w:val="Transcript"/>
    <w:basedOn w:val="Normal"/>
    <w:qFormat/>
    <w:rsid w:val="00575777"/>
    <w:pPr>
      <w:spacing w:before="60" w:after="60" w:line="300" w:lineRule="atLeast"/>
      <w:ind w:left="1843" w:right="425" w:hanging="1418"/>
    </w:pPr>
    <w:rPr>
      <w:sz w:val="24"/>
      <w:szCs w:val="26"/>
    </w:rPr>
  </w:style>
  <w:style w:type="character" w:styleId="Sidnummer">
    <w:name w:val="page number"/>
    <w:basedOn w:val="Standardstycketeckensnitt"/>
    <w:rsid w:val="008914F1"/>
  </w:style>
  <w:style w:type="character" w:customStyle="1" w:styleId="HeadtableChar">
    <w:name w:val="Head table Char"/>
    <w:link w:val="Headtable"/>
    <w:rsid w:val="008B3B99"/>
    <w:rPr>
      <w:sz w:val="26"/>
      <w:szCs w:val="28"/>
      <w:lang w:val="en-GB" w:eastAsia="en-US"/>
    </w:rPr>
  </w:style>
  <w:style w:type="paragraph" w:customStyle="1" w:styleId="Headtable">
    <w:name w:val="Head table"/>
    <w:basedOn w:val="Normal"/>
    <w:next w:val="Brdtext"/>
    <w:link w:val="HeadtableChar"/>
    <w:qFormat/>
    <w:rsid w:val="008B3B99"/>
    <w:pPr>
      <w:spacing w:before="120" w:after="120"/>
      <w:ind w:left="425" w:right="425" w:firstLine="0"/>
      <w:jc w:val="left"/>
    </w:pPr>
  </w:style>
  <w:style w:type="paragraph" w:customStyle="1" w:styleId="Abstract">
    <w:name w:val="Abstract"/>
    <w:basedOn w:val="Brdtext"/>
    <w:link w:val="AbstractChar"/>
    <w:qFormat/>
    <w:rsid w:val="00084739"/>
    <w:rPr>
      <w:i/>
    </w:rPr>
  </w:style>
  <w:style w:type="character" w:customStyle="1" w:styleId="AbstractChar">
    <w:name w:val="Abstract Char"/>
    <w:basedOn w:val="BrdtextChar"/>
    <w:link w:val="Abstract"/>
    <w:rsid w:val="00084739"/>
    <w:rPr>
      <w:i/>
      <w:sz w:val="26"/>
      <w:szCs w:val="28"/>
      <w:lang w:val="en-GB" w:eastAsia="en-US"/>
    </w:rPr>
  </w:style>
  <w:style w:type="character" w:styleId="Kommentarsreferens">
    <w:name w:val="annotation reference"/>
    <w:basedOn w:val="Standardstycketeckensnitt"/>
    <w:semiHidden/>
    <w:unhideWhenUsed/>
    <w:rsid w:val="00336892"/>
    <w:rPr>
      <w:sz w:val="16"/>
      <w:szCs w:val="16"/>
    </w:rPr>
  </w:style>
  <w:style w:type="paragraph" w:styleId="Kommentarer">
    <w:name w:val="annotation text"/>
    <w:basedOn w:val="Normal"/>
    <w:link w:val="KommentarerChar"/>
    <w:unhideWhenUsed/>
    <w:rsid w:val="00336892"/>
    <w:pPr>
      <w:spacing w:line="240" w:lineRule="auto"/>
    </w:pPr>
    <w:rPr>
      <w:sz w:val="20"/>
      <w:szCs w:val="20"/>
    </w:rPr>
  </w:style>
  <w:style w:type="character" w:customStyle="1" w:styleId="KommentarerChar">
    <w:name w:val="Kommentarer Char"/>
    <w:basedOn w:val="Standardstycketeckensnitt"/>
    <w:link w:val="Kommentarer"/>
    <w:rsid w:val="00336892"/>
    <w:rPr>
      <w:lang w:val="en-GB" w:eastAsia="en-US"/>
    </w:rPr>
  </w:style>
  <w:style w:type="paragraph" w:styleId="Kommentarsmne">
    <w:name w:val="annotation subject"/>
    <w:basedOn w:val="Kommentarer"/>
    <w:next w:val="Kommentarer"/>
    <w:link w:val="KommentarsmneChar"/>
    <w:semiHidden/>
    <w:unhideWhenUsed/>
    <w:rsid w:val="00336892"/>
    <w:rPr>
      <w:b/>
      <w:bCs/>
    </w:rPr>
  </w:style>
  <w:style w:type="character" w:customStyle="1" w:styleId="KommentarsmneChar">
    <w:name w:val="Kommentarsämne Char"/>
    <w:basedOn w:val="KommentarerChar"/>
    <w:link w:val="Kommentarsmne"/>
    <w:semiHidden/>
    <w:rsid w:val="00336892"/>
    <w:rPr>
      <w:b/>
      <w:bCs/>
      <w:lang w:val="en-GB" w:eastAsia="en-US"/>
    </w:rPr>
  </w:style>
  <w:style w:type="character" w:styleId="Hyperlnk">
    <w:name w:val="Hyperlink"/>
    <w:basedOn w:val="Standardstycketeckensnitt"/>
    <w:unhideWhenUsed/>
    <w:rsid w:val="001E041B"/>
    <w:rPr>
      <w:color w:val="0000FF" w:themeColor="hyperlink"/>
      <w:u w:val="single"/>
    </w:rPr>
  </w:style>
  <w:style w:type="character" w:styleId="Olstomnmnande">
    <w:name w:val="Unresolved Mention"/>
    <w:basedOn w:val="Standardstycketeckensnitt"/>
    <w:uiPriority w:val="99"/>
    <w:semiHidden/>
    <w:unhideWhenUsed/>
    <w:rsid w:val="001E041B"/>
    <w:rPr>
      <w:color w:val="605E5C"/>
      <w:shd w:val="clear" w:color="auto" w:fill="E1DFDD"/>
    </w:rPr>
  </w:style>
  <w:style w:type="paragraph" w:styleId="Revision">
    <w:name w:val="Revision"/>
    <w:hidden/>
    <w:semiHidden/>
    <w:rsid w:val="00266EFE"/>
    <w:rPr>
      <w:sz w:val="26"/>
      <w:szCs w:val="28"/>
      <w:lang w:val="en-GB" w:eastAsia="en-US"/>
    </w:rPr>
  </w:style>
  <w:style w:type="paragraph" w:styleId="Sidhuvud">
    <w:name w:val="header"/>
    <w:basedOn w:val="Normal"/>
    <w:link w:val="SidhuvudChar"/>
    <w:semiHidden/>
    <w:unhideWhenUsed/>
    <w:rsid w:val="00E01B2D"/>
    <w:pPr>
      <w:tabs>
        <w:tab w:val="center" w:pos="4680"/>
        <w:tab w:val="right" w:pos="9360"/>
      </w:tabs>
      <w:spacing w:line="240" w:lineRule="auto"/>
    </w:pPr>
  </w:style>
  <w:style w:type="character" w:customStyle="1" w:styleId="SidhuvudChar">
    <w:name w:val="Sidhuvud Char"/>
    <w:basedOn w:val="Standardstycketeckensnitt"/>
    <w:link w:val="Sidhuvud"/>
    <w:semiHidden/>
    <w:rsid w:val="00E01B2D"/>
    <w:rPr>
      <w:sz w:val="26"/>
      <w:szCs w:val="28"/>
      <w:lang w:val="en-GB" w:eastAsia="en-US"/>
    </w:rPr>
  </w:style>
  <w:style w:type="character" w:styleId="Fotnotsreferens">
    <w:name w:val="footnote reference"/>
    <w:basedOn w:val="Standardstycketeckensnitt"/>
    <w:uiPriority w:val="99"/>
    <w:semiHidden/>
    <w:unhideWhenUsed/>
    <w:rPr>
      <w:vertAlign w:val="superscript"/>
    </w:rPr>
  </w:style>
  <w:style w:type="character" w:customStyle="1" w:styleId="FotnotstextChar">
    <w:name w:val="Fotnotstext Char"/>
    <w:basedOn w:val="Standardstycketeckensnitt"/>
    <w:link w:val="Fotnotstext"/>
    <w:uiPriority w:val="99"/>
    <w:semiHidden/>
    <w:rPr>
      <w:sz w:val="20"/>
      <w:szCs w:val="20"/>
    </w:rPr>
  </w:style>
  <w:style w:type="paragraph" w:styleId="Fotnotstext">
    <w:name w:val="footnote text"/>
    <w:basedOn w:val="Normal"/>
    <w:link w:val="FotnotstextChar"/>
    <w:uiPriority w:val="99"/>
    <w:semiHidden/>
    <w:unhideWhenUsed/>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doi.org/10.1007/s10649-021-10045-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007/s11858-020-01137-x"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doi.org/10.1007/978-1-4614-4678-1_12%2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doi.org/10.1007/BF0321754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oi.org/10.1007/978-3-030-00491-0_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F583A8-53AB-B540-A231-8994B536E2CD}">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fd98747c26642ec8caf6ec3431d5d08 xmlns="231fe8cf-ccc0-454c-9b48-ac3bf72b5807">
      <Terms xmlns="http://schemas.microsoft.com/office/infopath/2007/PartnerControls">
        <TermInfo xmlns="http://schemas.microsoft.com/office/infopath/2007/PartnerControls">
          <TermName xmlns="http://schemas.microsoft.com/office/infopath/2007/PartnerControls">Institutionen för pedagogik kommunikation och lärande</TermName>
          <TermId xmlns="http://schemas.microsoft.com/office/infopath/2007/PartnerControls">bf308125-367f-44e6-82af-719b4ace190d</TermId>
        </TermInfo>
      </Terms>
    </ffd98747c26642ec8caf6ec3431d5d08>
    <GU_ArchiveDocId xmlns="4160d47a-ddaf-4f96-aa5a-ac84a930d3d1" xsi:nil="true"/>
    <GU_DocGrpId xmlns="ae9dd6ea-c2e4-4869-976b-8dbce2ea94e0" xsi:nil="true"/>
    <lcf76f155ced4ddcb4097134ff3c332f xmlns="46654d87-bdd4-47b0-9fec-ed97bff64ba5">
      <Terms xmlns="http://schemas.microsoft.com/office/infopath/2007/PartnerControls"/>
    </lcf76f155ced4ddcb4097134ff3c332f>
    <TaxKeywordTaxHTField xmlns="dd6a322c-60aa-4880-9bd5-f6c8795217aa">
      <Terms xmlns="http://schemas.microsoft.com/office/infopath/2007/PartnerControls"/>
    </TaxKeywordTaxHTField>
    <GU_ArchivedDate xmlns="4160d47a-ddaf-4f96-aa5a-ac84a930d3d1" xsi:nil="true"/>
    <GU_ArchiveDocVersionId xmlns="4160d47a-ddaf-4f96-aa5a-ac84a930d3d1" xsi:nil="true"/>
    <GU_DocumentApprovedBy xmlns="dd6a322c-60aa-4880-9bd5-f6c8795217aa">
      <UserInfo>
        <DisplayName/>
        <AccountId xsi:nil="true"/>
        <AccountType/>
      </UserInfo>
    </GU_DocumentApprovedBy>
    <GU_DocumentApprover xmlns="dd6a322c-60aa-4880-9bd5-f6c8795217aa">
      <UserInfo>
        <DisplayName/>
        <AccountId xsi:nil="true"/>
        <AccountType/>
      </UserInfo>
    </GU_DocumentApprover>
    <GU_DocumentApproval xmlns="a94ff575-881d-444c-a15f-28f2022b7885">false</GU_DocumentApproval>
    <GU_DocDescription xmlns="231fe8cf-ccc0-454c-9b48-ac3bf72b5807" xsi:nil="true"/>
    <b96f7c442203436fbdf8d4ebf5de5e7a xmlns="4160d47a-ddaf-4f96-aa5a-ac84a930d3d1">
      <Terms xmlns="http://schemas.microsoft.com/office/infopath/2007/PartnerControls"/>
    </b96f7c442203436fbdf8d4ebf5de5e7a>
    <GU_ArchiveDocGuid xmlns="4160d47a-ddaf-4f96-aa5a-ac84a930d3d1" xsi:nil="true"/>
    <GU_SiteGuid xmlns="ae9dd6ea-c2e4-4869-976b-8dbce2ea94e0" xsi:nil="true"/>
    <GU_ArchivedBy xmlns="dd6a322c-60aa-4880-9bd5-f6c8795217aa">
      <UserInfo>
        <DisplayName/>
        <AccountId xsi:nil="true"/>
        <AccountType/>
      </UserInfo>
    </GU_ArchivedBy>
    <GU_DocumentApprovedDate xmlns="a94ff575-881d-444c-a15f-28f2022b7885" xsi:nil="true"/>
    <TaxCatchAll xmlns="dd6a322c-60aa-4880-9bd5-f6c8795217aa">
      <Value>1</Value>
    </TaxCatchAll>
    <GU_SendToDiary xmlns="ae9dd6ea-c2e4-4869-976b-8dbce2ea94e0">false</GU_SendToDiary>
    <_dlc_DocId xmlns="dd6a322c-60aa-4880-9bd5-f6c8795217aa">GU1654-279310857-1234</_dlc_DocId>
    <GU_AccessRight xmlns="4160d47a-ddaf-4f96-aa5a-ac84a930d3d1">0</GU_AccessRight>
    <GU_DocStatus xmlns="231fe8cf-ccc0-454c-9b48-ac3bf72b5807">Arbetsmaterial</GU_DocStatus>
    <_dlc_DocIdUrl xmlns="dd6a322c-60aa-4880-9bd5-f6c8795217aa">
      <Url>https://gunet.sharepoint.com/sites/sy-grp-satsa-forskningsprojekt/_layouts/15/DocIdRedir.aspx?ID=GU1654-279310857-1234</Url>
      <Description>GU1654-279310857-1234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GU Dokument Grp" ma:contentTypeID="0x010100C7C811754E204E47A665D3B7C5D98E1E0100BBCA5CF4E7481E44BB0DFC4506E7DD37" ma:contentTypeVersion="53" ma:contentTypeDescription="" ma:contentTypeScope="" ma:versionID="2d657c497b49cc282c425dcfea22d859">
  <xsd:schema xmlns:xsd="http://www.w3.org/2001/XMLSchema" xmlns:xs="http://www.w3.org/2001/XMLSchema" xmlns:p="http://schemas.microsoft.com/office/2006/metadata/properties" xmlns:ns2="dd6a322c-60aa-4880-9bd5-f6c8795217aa" xmlns:ns3="231fe8cf-ccc0-454c-9b48-ac3bf72b5807" xmlns:ns4="4160d47a-ddaf-4f96-aa5a-ac84a930d3d1" xmlns:ns5="ae9dd6ea-c2e4-4869-976b-8dbce2ea94e0" xmlns:ns6="a94ff575-881d-444c-a15f-28f2022b7885" xmlns:ns7="46654d87-bdd4-47b0-9fec-ed97bff64ba5" targetNamespace="http://schemas.microsoft.com/office/2006/metadata/properties" ma:root="true" ma:fieldsID="891f4a018c25103f55f3fccfdea9aa29" ns2:_="" ns3:_="" ns4:_="" ns5:_="" ns6:_="" ns7:_="">
    <xsd:import namespace="dd6a322c-60aa-4880-9bd5-f6c8795217aa"/>
    <xsd:import namespace="231fe8cf-ccc0-454c-9b48-ac3bf72b5807"/>
    <xsd:import namespace="4160d47a-ddaf-4f96-aa5a-ac84a930d3d1"/>
    <xsd:import namespace="ae9dd6ea-c2e4-4869-976b-8dbce2ea94e0"/>
    <xsd:import namespace="a94ff575-881d-444c-a15f-28f2022b7885"/>
    <xsd:import namespace="46654d87-bdd4-47b0-9fec-ed97bff64ba5"/>
    <xsd:element name="properties">
      <xsd:complexType>
        <xsd:sequence>
          <xsd:element name="documentManagement">
            <xsd:complexType>
              <xsd:all>
                <xsd:element ref="ns3:GU_DocDescription" minOccurs="0"/>
                <xsd:element ref="ns2:TaxKeywordTaxHTField" minOccurs="0"/>
                <xsd:element ref="ns2:TaxCatchAll" minOccurs="0"/>
                <xsd:element ref="ns2:TaxCatchAllLabel" minOccurs="0"/>
                <xsd:element ref="ns3:GU_DocStatus" minOccurs="0"/>
                <xsd:element ref="ns3:ffd98747c26642ec8caf6ec3431d5d08" minOccurs="0"/>
                <xsd:element ref="ns4:b96f7c442203436fbdf8d4ebf5de5e7a" minOccurs="0"/>
                <xsd:element ref="ns4:GU_AccessRight" minOccurs="0"/>
                <xsd:element ref="ns4:GU_EstablishedDate" minOccurs="0"/>
                <xsd:element ref="ns4:GU_ArchivedDate" minOccurs="0"/>
                <xsd:element ref="ns2:GU_ArchivedBy" minOccurs="0"/>
                <xsd:element ref="ns4:GU_ArchiveDocId" minOccurs="0"/>
                <xsd:element ref="ns4:GU_ArchiveDocGuid" minOccurs="0"/>
                <xsd:element ref="ns4:GU_ArchiveDocVersionId" minOccurs="0"/>
                <xsd:element ref="ns5:GU_SiteGuid" minOccurs="0"/>
                <xsd:element ref="ns4:GU_ArchiveDocUrl" minOccurs="0"/>
                <xsd:element ref="ns2:GU_DocumentApprover" minOccurs="0"/>
                <xsd:element ref="ns2:GU_DocumentApprovedBy" minOccurs="0"/>
                <xsd:element ref="ns6:GU_DocumentApprovedDate" minOccurs="0"/>
                <xsd:element ref="ns6:GU_DocumentApproval" minOccurs="0"/>
                <xsd:element ref="ns6:GU_CommentsAuthor" minOccurs="0"/>
                <xsd:element ref="ns6:GU_DiaryNumber" minOccurs="0"/>
                <xsd:element ref="ns6:GU_DiaryDirectionType" minOccurs="0"/>
                <xsd:element ref="ns6:GU_DiaryDirectionOrg" minOccurs="0"/>
                <xsd:element ref="ns5:GU_SendToDiary" minOccurs="0"/>
                <xsd:element ref="ns2:_dlc_DocIdUrl" minOccurs="0"/>
                <xsd:element ref="ns2:_dlc_DocIdPersistId" minOccurs="0"/>
                <xsd:element ref="ns5:GU_DocGrpId" minOccurs="0"/>
                <xsd:element ref="ns7:MediaServiceMetadata" minOccurs="0"/>
                <xsd:element ref="ns7:MediaServiceFastMetadata" minOccurs="0"/>
                <xsd:element ref="ns7:MediaServiceDateTaken" minOccurs="0"/>
                <xsd:element ref="ns2:_dlc_DocId" minOccurs="0"/>
                <xsd:element ref="ns7:MediaLengthInSeconds" minOccurs="0"/>
                <xsd:element ref="ns7:MediaServiceAutoTags" minOccurs="0"/>
                <xsd:element ref="ns7:MediaServiceGenerationTime" minOccurs="0"/>
                <xsd:element ref="ns7:MediaServiceEventHashCode" minOccurs="0"/>
                <xsd:element ref="ns7:MediaServiceOCR" minOccurs="0"/>
                <xsd:element ref="ns2:SharedWithUsers" minOccurs="0"/>
                <xsd:element ref="ns2:SharedWithDetails" minOccurs="0"/>
                <xsd:element ref="ns7:lcf76f155ced4ddcb4097134ff3c332f" minOccurs="0"/>
                <xsd:element ref="ns7:MediaServiceObjectDetectorVersions"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a322c-60aa-4880-9bd5-f6c8795217a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Företagsnyckelord" ma:fieldId="{23f27201-bee3-471e-b2e7-b64fd8b7ca38}" ma:taxonomyMulti="true" ma:sspId="85cde726-cec2-4dbf-bde0-2c3495ee07fa"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e8a9ddc5-2a27-4da5-8743-a40949a3a950}" ma:internalName="TaxCatchAll" ma:showField="CatchAllData" ma:web="dd6a322c-60aa-4880-9bd5-f6c8795217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8a9ddc5-2a27-4da5-8743-a40949a3a950}" ma:internalName="TaxCatchAllLabel" ma:readOnly="true" ma:showField="CatchAllDataLabel" ma:web="dd6a322c-60aa-4880-9bd5-f6c8795217aa">
      <xsd:complexType>
        <xsd:complexContent>
          <xsd:extension base="dms:MultiChoiceLookup">
            <xsd:sequence>
              <xsd:element name="Value" type="dms:Lookup" maxOccurs="unbounded" minOccurs="0" nillable="true"/>
            </xsd:sequence>
          </xsd:extension>
        </xsd:complexContent>
      </xsd:complexType>
    </xsd:element>
    <xsd:element name="GU_ArchivedBy" ma:index="21" nillable="true" ma:displayName="Arkiverad av" ma:hidden="true" ma:list="UserInfo" ma:SharePointGroup="0" ma:internalName="GU_Archi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r" ma:index="27" nillable="true" ma:displayName="Dokumentgodkännare" ma:hidden="true" ma:list="UserInfo" ma:SharePointGroup="0" ma:internalName="GU_Documen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_DocumentApprovedBy" ma:index="28" nillable="true" ma:displayName="Attest genomfört av" ma:hidden="true" ma:list="UserInfo" ma:SharePointGroup="0" ma:internalName="GU_Document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3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Spara ID" ma:description="Behåll ID vid tillägg." ma:hidden="true" ma:internalName="_dlc_DocIdPersistId" ma:readOnly="true">
      <xsd:simpleType>
        <xsd:restriction base="dms:Boolean"/>
      </xsd:simpleType>
    </xsd:element>
    <xsd:element name="_dlc_DocId" ma:index="43" nillable="true" ma:displayName="Dokument-ID-värde" ma:description="" ma:internalName="_dlc_DocId" ma:readOnly="true">
      <xsd:simpleType>
        <xsd:restriction base="dms:Text"/>
      </xsd:simpleType>
    </xsd:element>
    <xsd:element name="SharedWithUsers" ma:index="4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1fe8cf-ccc0-454c-9b48-ac3bf72b5807" elementFormDefault="qualified">
    <xsd:import namespace="http://schemas.microsoft.com/office/2006/documentManagement/types"/>
    <xsd:import namespace="http://schemas.microsoft.com/office/infopath/2007/PartnerControls"/>
    <xsd:element name="GU_DocDescription" ma:index="3" nillable="true" ma:displayName="Dokumentbeskrivning" ma:internalName="GU_DocDescription">
      <xsd:simpleType>
        <xsd:restriction base="dms:Note">
          <xsd:maxLength value="255"/>
        </xsd:restriction>
      </xsd:simpleType>
    </xsd:element>
    <xsd:element name="GU_DocStatus" ma:index="13" nillable="true" ma:displayName="Dokumentstatus" ma:default="Arbetsmaterial" ma:format="Dropdown" ma:internalName="GU_DocStatus" ma:readOnly="true">
      <xsd:simpleType>
        <xsd:restriction base="dms:Choice">
          <xsd:enumeration value="Arbetsmaterial"/>
          <xsd:enumeration value="Fastställande pågår"/>
          <xsd:enumeration value="Fastställd"/>
          <xsd:enumeration value="Väntar på attest"/>
          <xsd:enumeration value="Fel vid fastställande"/>
        </xsd:restriction>
      </xsd:simpleType>
    </xsd:element>
    <xsd:element name="ffd98747c26642ec8caf6ec3431d5d08" ma:index="14" nillable="true" ma:taxonomy="true" ma:internalName="ffd98747c26642ec8caf6ec3431d5d08" ma:taxonomyFieldName="GU_DocOrganisation" ma:displayName="Ansvarig enhet" ma:default="" ma:fieldId="{ffd98747-c266-42ec-8caf-6ec3431d5d08}" ma:sspId="85cde726-cec2-4dbf-bde0-2c3495ee07fa" ma:termSetId="938bbb0a-f50e-4d72-96c1-d7b7216eae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60d47a-ddaf-4f96-aa5a-ac84a930d3d1" elementFormDefault="qualified">
    <xsd:import namespace="http://schemas.microsoft.com/office/2006/documentManagement/types"/>
    <xsd:import namespace="http://schemas.microsoft.com/office/infopath/2007/PartnerControls"/>
    <xsd:element name="b96f7c442203436fbdf8d4ebf5de5e7a" ma:index="16" nillable="true" ma:taxonomy="true" ma:internalName="b96f7c442203436fbdf8d4ebf5de5e7a" ma:taxonomyFieldName="GU_RecordType" ma:displayName="Handlingstyp" ma:default="" ma:fieldId="{b96f7c44-2203-436f-bdf8-d4ebf5de5e7a}" ma:sspId="85cde726-cec2-4dbf-bde0-2c3495ee07fa" ma:termSetId="f64da07e-df9c-4500-a5ac-815ac121141b" ma:anchorId="00000000-0000-0000-0000-000000000000" ma:open="false" ma:isKeyword="false">
      <xsd:complexType>
        <xsd:sequence>
          <xsd:element ref="pc:Terms" minOccurs="0" maxOccurs="1"/>
        </xsd:sequence>
      </xsd:complexType>
    </xsd:element>
    <xsd:element name="GU_AccessRight" ma:index="18" nillable="true" ma:displayName="Åtkomsträtt" ma:default="0" ma:format="Dropdown" ma:internalName="GU_AccessRight" ma:readOnly="true">
      <xsd:simpleType>
        <xsd:restriction base="dms:Choice">
          <xsd:enumeration value="0"/>
          <xsd:enumeration value="1"/>
          <xsd:enumeration value="2"/>
          <xsd:enumeration value="3"/>
          <xsd:enumeration value="4"/>
          <xsd:enumeration value="5"/>
        </xsd:restriction>
      </xsd:simpleType>
    </xsd:element>
    <xsd:element name="GU_EstablishedDate" ma:index="19" nillable="true" ma:displayName="Fastställd datum" ma:format="DateTime" ma:internalName="GU_EstablishedDate" ma:readOnly="true">
      <xsd:simpleType>
        <xsd:restriction base="dms:DateTime"/>
      </xsd:simpleType>
    </xsd:element>
    <xsd:element name="GU_ArchivedDate" ma:index="20" nillable="true" ma:displayName="Arkivdatum" ma:format="DateTime" ma:hidden="true" ma:internalName="GU_ArchivedDate" ma:readOnly="false">
      <xsd:simpleType>
        <xsd:restriction base="dms:DateTime"/>
      </xsd:simpleType>
    </xsd:element>
    <xsd:element name="GU_ArchiveDocId" ma:index="22" nillable="true" ma:displayName="ArkivDokument-ID" ma:hidden="true" ma:internalName="GU_ArchiveDocId" ma:readOnly="false">
      <xsd:simpleType>
        <xsd:restriction base="dms:Text">
          <xsd:maxLength value="255"/>
        </xsd:restriction>
      </xsd:simpleType>
    </xsd:element>
    <xsd:element name="GU_ArchiveDocGuid" ma:index="23" nillable="true" ma:displayName="ArkivDokument-GUID" ma:hidden="true" ma:internalName="GU_ArchiveDocGuid" ma:readOnly="false">
      <xsd:simpleType>
        <xsd:restriction base="dms:Text">
          <xsd:maxLength value="255"/>
        </xsd:restriction>
      </xsd:simpleType>
    </xsd:element>
    <xsd:element name="GU_ArchiveDocVersionId" ma:index="24" nillable="true" ma:displayName="ArkivDokument-VerID" ma:hidden="true" ma:internalName="GU_ArchiveDocVersionId" ma:readOnly="false">
      <xsd:simpleType>
        <xsd:restriction base="dms:Text">
          <xsd:maxLength value="255"/>
        </xsd:restriction>
      </xsd:simpleType>
    </xsd:element>
    <xsd:element name="GU_ArchiveDocUrl" ma:index="26" nillable="true" ma:displayName="Arkivlänk" ma:hidden="true" ma:internalName="GU_ArchiveDocUrl"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9dd6ea-c2e4-4869-976b-8dbce2ea94e0" elementFormDefault="qualified">
    <xsd:import namespace="http://schemas.microsoft.com/office/2006/documentManagement/types"/>
    <xsd:import namespace="http://schemas.microsoft.com/office/infopath/2007/PartnerControls"/>
    <xsd:element name="GU_SiteGuid" ma:index="25" nillable="true" ma:displayName="Site Guid" ma:hidden="true" ma:internalName="GU_SiteGuid" ma:readOnly="false">
      <xsd:simpleType>
        <xsd:restriction base="dms:Text">
          <xsd:maxLength value="255"/>
        </xsd:restriction>
      </xsd:simpleType>
    </xsd:element>
    <xsd:element name="GU_SendToDiary" ma:index="35" nillable="true" ma:displayName="Diarieförs" ma:default="0" ma:description="Anger om handlingen också ska skickas till diariet när den fastställs" ma:internalName="GU_SendToDiary" ma:readOnly="true">
      <xsd:simpleType>
        <xsd:restriction base="dms:Boolean"/>
      </xsd:simpleType>
    </xsd:element>
    <xsd:element name="GU_DocGrpId" ma:index="39" nillable="true" ma:displayName="Grp-id" ma:internalName="GU_DocGr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ff575-881d-444c-a15f-28f2022b7885" elementFormDefault="qualified">
    <xsd:import namespace="http://schemas.microsoft.com/office/2006/documentManagement/types"/>
    <xsd:import namespace="http://schemas.microsoft.com/office/infopath/2007/PartnerControls"/>
    <xsd:element name="GU_DocumentApprovedDate" ma:index="29" nillable="true" ma:displayName="Attest genomfört" ma:format="DateTime" ma:hidden="true" ma:internalName="GU_DocumentApprovedDate" ma:readOnly="false">
      <xsd:simpleType>
        <xsd:restriction base="dms:DateTime"/>
      </xsd:simpleType>
    </xsd:element>
    <xsd:element name="GU_DocumentApproval" ma:index="30" nillable="true" ma:displayName="Attest" ma:default="0" ma:hidden="true" ma:internalName="GU_DocumentApproval" ma:readOnly="false">
      <xsd:simpleType>
        <xsd:restriction base="dms:Boolean"/>
      </xsd:simpleType>
    </xsd:element>
    <xsd:element name="GU_CommentsAuthor" ma:index="31" nillable="true" ma:displayName="Attest kommentarer" ma:internalName="GU_CommentsAuthor" ma:readOnly="true">
      <xsd:simpleType>
        <xsd:restriction base="dms:Note"/>
      </xsd:simpleType>
    </xsd:element>
    <xsd:element name="GU_DiaryNumber" ma:index="32" nillable="true" ma:displayName="Diarienr" ma:description="Diarienr som kan användas vid fastställande" ma:internalName="GU_DiaryNumber" ma:readOnly="true">
      <xsd:simpleType>
        <xsd:restriction base="dms:Text">
          <xsd:maxLength value="255"/>
        </xsd:restriction>
      </xsd:simpleType>
    </xsd:element>
    <xsd:element name="GU_DiaryDirectionType" ma:index="33" nillable="true" ma:displayName="Riktning" ma:description="Avser riktning typ för handling som diarieförs" ma:internalName="GU_DiaryDirectionType" ma:readOnly="true">
      <xsd:simpleType>
        <xsd:restriction base="dms:Text">
          <xsd:maxLength value="255"/>
        </xsd:restriction>
      </xsd:simpleType>
    </xsd:element>
    <xsd:element name="GU_DiaryDirectionOrg" ma:index="34" nillable="true" ma:displayName="Riktning organisation" ma:description="Avser avsändare mottagare för handlingen (beroende på vald typ riktning)" ma:internalName="GU_DiaryDirectionOrg"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54d87-bdd4-47b0-9fec-ed97bff64ba5"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DateTaken" ma:index="42" nillable="true" ma:displayName="MediaServiceDateTaken" ma:hidden="true" ma:internalName="MediaServiceDateTake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element name="MediaServiceAutoTags" ma:index="45" nillable="true" ma:displayName="Tags" ma:internalName="MediaServiceAutoTags" ma:readOnly="true">
      <xsd:simpleType>
        <xsd:restriction base="dms:Text"/>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lcf76f155ced4ddcb4097134ff3c332f" ma:index="52" nillable="true" ma:taxonomy="true" ma:internalName="lcf76f155ced4ddcb4097134ff3c332f" ma:taxonomyFieldName="MediaServiceImageTags" ma:displayName="Bildmarkeringar" ma:readOnly="false" ma:fieldId="{5cf76f15-5ced-4ddc-b409-7134ff3c332f}" ma:taxonomyMulti="true" ma:sspId="85cde726-cec2-4dbf-bde0-2c3495ee07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Location" ma:index="5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9BFB3-4747-434E-907C-04C557227FEF}">
  <ds:schemaRefs>
    <ds:schemaRef ds:uri="http://schemas.microsoft.com/sharepoint/events"/>
  </ds:schemaRefs>
</ds:datastoreItem>
</file>

<file path=customXml/itemProps2.xml><?xml version="1.0" encoding="utf-8"?>
<ds:datastoreItem xmlns:ds="http://schemas.openxmlformats.org/officeDocument/2006/customXml" ds:itemID="{221785B9-F5EB-4F2E-ADA5-3835FC4655E9}">
  <ds:schemaRefs>
    <ds:schemaRef ds:uri="http://schemas.openxmlformats.org/officeDocument/2006/bibliography"/>
  </ds:schemaRefs>
</ds:datastoreItem>
</file>

<file path=customXml/itemProps3.xml><?xml version="1.0" encoding="utf-8"?>
<ds:datastoreItem xmlns:ds="http://schemas.openxmlformats.org/officeDocument/2006/customXml" ds:itemID="{D5D6122E-3B97-492A-A219-7121F51A8911}">
  <ds:schemaRefs>
    <ds:schemaRef ds:uri="http://schemas.microsoft.com/sharepoint/v3/contenttype/forms"/>
  </ds:schemaRefs>
</ds:datastoreItem>
</file>

<file path=customXml/itemProps4.xml><?xml version="1.0" encoding="utf-8"?>
<ds:datastoreItem xmlns:ds="http://schemas.openxmlformats.org/officeDocument/2006/customXml" ds:itemID="{0ADC20A7-2E2E-4A65-8AC2-E6A183CFFA64}">
  <ds:schemaRefs>
    <ds:schemaRef ds:uri="http://schemas.microsoft.com/office/2006/metadata/properties"/>
    <ds:schemaRef ds:uri="http://schemas.microsoft.com/office/infopath/2007/PartnerControls"/>
    <ds:schemaRef ds:uri="231fe8cf-ccc0-454c-9b48-ac3bf72b5807"/>
    <ds:schemaRef ds:uri="4160d47a-ddaf-4f96-aa5a-ac84a930d3d1"/>
    <ds:schemaRef ds:uri="ae9dd6ea-c2e4-4869-976b-8dbce2ea94e0"/>
    <ds:schemaRef ds:uri="46654d87-bdd4-47b0-9fec-ed97bff64ba5"/>
    <ds:schemaRef ds:uri="dd6a322c-60aa-4880-9bd5-f6c8795217aa"/>
    <ds:schemaRef ds:uri="a94ff575-881d-444c-a15f-28f2022b7885"/>
  </ds:schemaRefs>
</ds:datastoreItem>
</file>

<file path=customXml/itemProps5.xml><?xml version="1.0" encoding="utf-8"?>
<ds:datastoreItem xmlns:ds="http://schemas.openxmlformats.org/officeDocument/2006/customXml" ds:itemID="{032444AA-616D-427C-92D9-C18E0B320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a322c-60aa-4880-9bd5-f6c8795217aa"/>
    <ds:schemaRef ds:uri="231fe8cf-ccc0-454c-9b48-ac3bf72b5807"/>
    <ds:schemaRef ds:uri="4160d47a-ddaf-4f96-aa5a-ac84a930d3d1"/>
    <ds:schemaRef ds:uri="ae9dd6ea-c2e4-4869-976b-8dbce2ea94e0"/>
    <ds:schemaRef ds:uri="a94ff575-881d-444c-a15f-28f2022b7885"/>
    <ds:schemaRef ds:uri="46654d87-bdd4-47b0-9fec-ed97bff64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4578</Words>
  <Characters>24268</Characters>
  <Application>Microsoft Office Word</Application>
  <DocSecurity>0</DocSecurity>
  <Lines>202</Lines>
  <Paragraphs>57</Paragraphs>
  <ScaleCrop>false</ScaleCrop>
  <Manager/>
  <Company/>
  <LinksUpToDate>false</LinksUpToDate>
  <CharactersWithSpaces>28789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MADIF8 PROCEEDINGS STYLE TEMPLATE</dc:title>
  <dc:subject/>
  <dc:creator/>
  <cp:keywords/>
  <dc:description/>
  <cp:lastModifiedBy/>
  <cp:revision>1</cp:revision>
  <dcterms:created xsi:type="dcterms:W3CDTF">2024-01-19T09:23:00Z</dcterms:created>
  <dcterms:modified xsi:type="dcterms:W3CDTF">2024-02-08T15:16:00Z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0x010100C7C811754E204E47A665D3B7C5D98E1E0100BBCA5CF4E7481E44BB0DFC4506E7DD37</vt:lpwstr>
  </property>
  <property fmtid="{D5CDD505-2E9C-101B-9397-08002B2CF9AE}" pid="3" name="_dlc_DocIdItemGuid">
    <vt:lpwstr>f92e1bbe-a09b-482d-9929-cbc07f702c28</vt:lpwstr>
  </property>
  <property fmtid="{D5CDD505-2E9C-101B-9397-08002B2CF9AE}" pid="4" name="TaxKeyword">
    <vt:lpwstr/>
  </property>
  <property fmtid="{D5CDD505-2E9C-101B-9397-08002B2CF9AE}" pid="5" name="MediaServiceImageTags">
    <vt:lpwstr/>
  </property>
  <property fmtid="{D5CDD505-2E9C-101B-9397-08002B2CF9AE}" pid="6" name="GU_DocOrganisation">
    <vt:lpwstr>1;#Institutionen för pedagogik kommunikation och lärande|bf308125-367f-44e6-82af-719b4ace190d</vt:lpwstr>
  </property>
  <property fmtid="{D5CDD505-2E9C-101B-9397-08002B2CF9AE}" pid="7" name="GU_RecordType">
    <vt:lpwstr/>
  </property>
  <property fmtid="{D5CDD505-2E9C-101B-9397-08002B2CF9AE}" pid="8" name="grammarly_documentId">
    <vt:lpwstr>documentId_345</vt:lpwstr>
  </property>
  <property fmtid="{D5CDD505-2E9C-101B-9397-08002B2CF9AE}" pid="9" name="grammarly_documentContext">
    <vt:lpwstr>{"goals":[],"domain":"general","emotions":[],"dialect":"british"}</vt:lpwstr>
  </property>
</Properties>
</file>